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068" w:rsidRDefault="00E97068">
      <w:pPr>
        <w:rPr>
          <w:sz w:val="0"/>
          <w:szCs w:val="0"/>
        </w:rPr>
      </w:pPr>
    </w:p>
    <w:p w:rsidR="00E97068" w:rsidRDefault="007941F4">
      <w:pPr>
        <w:pStyle w:val="2"/>
        <w:shd w:val="clear" w:color="auto" w:fill="auto"/>
        <w:spacing w:line="240" w:lineRule="auto"/>
      </w:pPr>
      <w:r>
        <w:t>ПРЕДЛОЖЕНИЕ ЗА ФИНАНСОВ ПЛАН 20</w:t>
      </w:r>
      <w:r>
        <w:rPr>
          <w:lang w:val="en-US"/>
        </w:rPr>
        <w:t xml:space="preserve">21 </w:t>
      </w:r>
      <w:r>
        <w:t xml:space="preserve">ГОДИНА КЪМ ПРОГРАМАТА ЗА РАЗВИТИЕ НА ФИЗИЧЕСКОТО ВЪЗПИТАНИЕ И СПОРТА НА ТЕРИТОРИЯТА </w:t>
      </w:r>
      <w:r>
        <w:rPr>
          <w:lang w:val="en-US"/>
        </w:rPr>
        <w:t xml:space="preserve">IIA </w:t>
      </w:r>
      <w:r>
        <w:t>ОБЩИНА ВЕЛИКО ТЪРНОВО</w:t>
      </w:r>
    </w:p>
    <w:p w:rsidR="00E97068" w:rsidRDefault="007941F4">
      <w:pPr>
        <w:pStyle w:val="20"/>
        <w:shd w:val="clear" w:color="auto" w:fill="auto"/>
        <w:tabs>
          <w:tab w:val="left" w:pos="795"/>
        </w:tabs>
        <w:spacing w:line="240" w:lineRule="auto"/>
      </w:pPr>
      <w:r>
        <w:rPr>
          <w:lang w:val="en-US"/>
        </w:rPr>
        <w:t xml:space="preserve">1. </w:t>
      </w:r>
      <w:r>
        <w:t>Видове дейности:</w:t>
      </w:r>
    </w:p>
    <w:tbl>
      <w:tblPr>
        <w:tblStyle w:val="TableNormal"/>
        <w:tblW w:w="858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614"/>
        <w:gridCol w:w="1973"/>
      </w:tblGrid>
      <w:tr w:rsidR="00E97068" w:rsidTr="00800106">
        <w:trPr>
          <w:trHeight w:val="694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sz w:val="21"/>
                <w:szCs w:val="21"/>
              </w:rPr>
              <w:t>1. Физическо възпитание и спорт в учебните заведения</w:t>
            </w:r>
          </w:p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sz w:val="21"/>
                <w:szCs w:val="21"/>
              </w:rPr>
              <w:t>(организиране и провеждане на Ученически игри 2020- 20</w:t>
            </w:r>
            <w:r>
              <w:rPr>
                <w:b/>
                <w:bCs/>
                <w:sz w:val="21"/>
                <w:szCs w:val="21"/>
                <w:lang w:val="en-US"/>
              </w:rPr>
              <w:t>21</w:t>
            </w:r>
            <w:r>
              <w:rPr>
                <w:b/>
                <w:bCs/>
                <w:sz w:val="21"/>
                <w:szCs w:val="21"/>
              </w:rPr>
              <w:t xml:space="preserve">г. - Общински, областен, </w:t>
            </w:r>
            <w:proofErr w:type="spellStart"/>
            <w:r>
              <w:rPr>
                <w:b/>
                <w:bCs/>
                <w:sz w:val="21"/>
                <w:szCs w:val="21"/>
              </w:rPr>
              <w:t>зонови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и държавни финали).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sz w:val="21"/>
                <w:szCs w:val="21"/>
              </w:rPr>
              <w:t xml:space="preserve">40 000 лева </w:t>
            </w:r>
          </w:p>
        </w:tc>
      </w:tr>
      <w:tr w:rsidR="00E97068">
        <w:trPr>
          <w:trHeight w:val="224"/>
        </w:trPr>
        <w:tc>
          <w:tcPr>
            <w:tcW w:w="8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sz w:val="21"/>
                <w:szCs w:val="21"/>
              </w:rPr>
              <w:t>2. Други спортни дейности</w:t>
            </w:r>
          </w:p>
        </w:tc>
      </w:tr>
      <w:tr w:rsidR="00E97068">
        <w:trPr>
          <w:trHeight w:val="22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2.1 Спортни организации- високи постижения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</w:rPr>
              <w:t>15</w:t>
            </w:r>
            <w:r>
              <w:rPr>
                <w:b/>
                <w:bCs/>
                <w:lang w:val="en-US"/>
              </w:rPr>
              <w:t>0</w:t>
            </w:r>
            <w:r>
              <w:rPr>
                <w:b/>
                <w:bCs/>
              </w:rPr>
              <w:t xml:space="preserve"> 000 лева</w:t>
            </w:r>
          </w:p>
        </w:tc>
      </w:tr>
      <w:tr w:rsidR="00E97068">
        <w:trPr>
          <w:trHeight w:val="22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2.2 Хора със специални нужди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</w:rPr>
              <w:t>5 000 лева</w:t>
            </w:r>
          </w:p>
        </w:tc>
      </w:tr>
      <w:tr w:rsidR="00E97068">
        <w:trPr>
          <w:trHeight w:val="22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2.3 Масов спорт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</w:rPr>
              <w:t>33 000 лева</w:t>
            </w:r>
          </w:p>
        </w:tc>
      </w:tr>
      <w:tr w:rsidR="00E97068">
        <w:trPr>
          <w:trHeight w:val="22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2.4 Домакинства от държавен и международен ранг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</w:rPr>
              <w:t xml:space="preserve">33 </w:t>
            </w:r>
            <w:r>
              <w:rPr>
                <w:b/>
                <w:bCs/>
                <w:lang w:val="en-US"/>
              </w:rPr>
              <w:t>0</w:t>
            </w:r>
            <w:r>
              <w:rPr>
                <w:b/>
                <w:bCs/>
              </w:rPr>
              <w:t>00 лева</w:t>
            </w:r>
          </w:p>
        </w:tc>
      </w:tr>
      <w:tr w:rsidR="00E97068">
        <w:trPr>
          <w:trHeight w:val="22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2.5 Годишен награден фонд от Спортист на годината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 xml:space="preserve"> 000 лева</w:t>
            </w:r>
          </w:p>
        </w:tc>
      </w:tr>
      <w:tr w:rsidR="00E97068">
        <w:trPr>
          <w:trHeight w:val="22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2.6 Награда Трифон Иванов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</w:rPr>
              <w:t>500 лева</w:t>
            </w:r>
          </w:p>
        </w:tc>
      </w:tr>
      <w:tr w:rsidR="00E97068" w:rsidTr="00800106">
        <w:trPr>
          <w:trHeight w:val="535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lang w:val="en-US"/>
              </w:rPr>
              <w:t>2.</w:t>
            </w:r>
            <w:r>
              <w:t>7</w:t>
            </w:r>
            <w:r>
              <w:rPr>
                <w:lang w:val="en-US"/>
              </w:rPr>
              <w:t xml:space="preserve"> </w:t>
            </w:r>
            <w:r>
              <w:t>Средства за спорт и спортни пособия в малките населени места на територията на Община Велико Търново.</w:t>
            </w:r>
          </w:p>
          <w:p w:rsidR="00095E94" w:rsidRDefault="00095E94">
            <w:pPr>
              <w:pStyle w:val="20"/>
              <w:shd w:val="clear" w:color="auto" w:fill="auto"/>
              <w:spacing w:line="240" w:lineRule="auto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064"/>
              <w:gridCol w:w="1346"/>
              <w:gridCol w:w="847"/>
            </w:tblGrid>
            <w:tr w:rsidR="00095E94" w:rsidTr="00D01A09">
              <w:tc>
                <w:tcPr>
                  <w:tcW w:w="4386" w:type="dxa"/>
                  <w:gridSpan w:val="4"/>
                  <w:shd w:val="clear" w:color="auto" w:fill="auto"/>
                </w:tcPr>
                <w:p w:rsidR="00095E94" w:rsidRPr="00E21929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  <w:b/>
                    </w:rPr>
                  </w:pPr>
                  <w:r w:rsidRPr="00E21929">
                    <w:rPr>
                      <w:rStyle w:val="1"/>
                      <w:b/>
                    </w:rPr>
                    <w:t>Населени места при които има изграден</w:t>
                  </w:r>
                  <w:r w:rsidRPr="00E21929">
                    <w:rPr>
                      <w:rStyle w:val="1"/>
                      <w:b/>
                    </w:rPr>
                    <w:cr/>
                    <w:t xml:space="preserve"> детски центрове</w:t>
                  </w: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Арбанаси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1346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Дебелец</w:t>
                  </w:r>
                </w:p>
              </w:tc>
              <w:tc>
                <w:tcPr>
                  <w:tcW w:w="847" w:type="dxa"/>
                  <w:shd w:val="clear" w:color="auto" w:fill="auto"/>
                </w:tcPr>
                <w:p w:rsidR="00095E94" w:rsidRPr="00304A9C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Балван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1346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Килифарево</w:t>
                  </w:r>
                </w:p>
              </w:tc>
              <w:tc>
                <w:tcPr>
                  <w:tcW w:w="847" w:type="dxa"/>
                  <w:shd w:val="clear" w:color="auto" w:fill="auto"/>
                </w:tcPr>
                <w:p w:rsidR="00095E94" w:rsidRPr="00304A9C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Беляковец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1346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Ресен</w:t>
                  </w:r>
                </w:p>
              </w:tc>
              <w:tc>
                <w:tcPr>
                  <w:tcW w:w="847" w:type="dxa"/>
                  <w:shd w:val="clear" w:color="auto" w:fill="auto"/>
                </w:tcPr>
                <w:p w:rsidR="00095E94" w:rsidRPr="00304A9C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Къпиново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Pr="00A87B22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  <w:lang w:val="en-US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1346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Самоводене</w:t>
                  </w:r>
                </w:p>
              </w:tc>
              <w:tc>
                <w:tcPr>
                  <w:tcW w:w="847" w:type="dxa"/>
                  <w:shd w:val="clear" w:color="auto" w:fill="auto"/>
                </w:tcPr>
                <w:p w:rsidR="00095E94" w:rsidRPr="00EF7834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  <w:lang w:val="en-US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Леденик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1346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Шемшево</w:t>
                  </w:r>
                </w:p>
              </w:tc>
              <w:tc>
                <w:tcPr>
                  <w:tcW w:w="847" w:type="dxa"/>
                  <w:shd w:val="clear" w:color="auto" w:fill="auto"/>
                </w:tcPr>
                <w:p w:rsidR="00095E94" w:rsidRPr="00304A9C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Миндя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Pr="00A87B22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  <w:lang w:val="en-US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2193" w:type="dxa"/>
                  <w:gridSpan w:val="2"/>
                  <w:vMerge w:val="restart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  <w:lang w:val="en-US"/>
                    </w:rPr>
                  </w:pPr>
                </w:p>
                <w:p w:rsidR="00095E94" w:rsidRPr="00A87B22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  <w:lang w:val="en-US"/>
                    </w:rPr>
                  </w:pP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М. чифлик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Pr="00A87B22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  <w:lang w:val="en-US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2193" w:type="dxa"/>
                  <w:gridSpan w:val="2"/>
                  <w:vMerge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Пчелище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2193" w:type="dxa"/>
                  <w:gridSpan w:val="2"/>
                  <w:vMerge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Pr="00EF783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Ново село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2193" w:type="dxa"/>
                  <w:gridSpan w:val="2"/>
                  <w:vMerge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Никюп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2193" w:type="dxa"/>
                  <w:gridSpan w:val="2"/>
                  <w:vMerge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Присово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2193" w:type="dxa"/>
                  <w:gridSpan w:val="2"/>
                  <w:vMerge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Шереметя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2193" w:type="dxa"/>
                  <w:gridSpan w:val="2"/>
                  <w:vMerge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Хотница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Pr="00A87B22" w:rsidRDefault="00095E94" w:rsidP="00095E94">
                  <w:pPr>
                    <w:pStyle w:val="20"/>
                    <w:shd w:val="clear" w:color="auto" w:fill="auto"/>
                    <w:spacing w:line="240" w:lineRule="auto"/>
                    <w:jc w:val="center"/>
                    <w:rPr>
                      <w:rStyle w:val="1"/>
                      <w:lang w:val="en-US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2193" w:type="dxa"/>
                  <w:gridSpan w:val="2"/>
                  <w:vMerge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Pr="00A87B22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Русаля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tabs>
                      <w:tab w:val="left" w:pos="250"/>
                      <w:tab w:val="center" w:pos="424"/>
                    </w:tabs>
                    <w:spacing w:line="240" w:lineRule="auto"/>
                    <w:jc w:val="center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2193" w:type="dxa"/>
                  <w:gridSpan w:val="2"/>
                  <w:vMerge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</w:p>
              </w:tc>
            </w:tr>
            <w:tr w:rsidR="00095E94" w:rsidTr="00D01A09">
              <w:tc>
                <w:tcPr>
                  <w:tcW w:w="1129" w:type="dxa"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  <w:r>
                    <w:rPr>
                      <w:rStyle w:val="1"/>
                    </w:rPr>
                    <w:t>Ц. кория</w:t>
                  </w:r>
                </w:p>
              </w:tc>
              <w:tc>
                <w:tcPr>
                  <w:tcW w:w="1064" w:type="dxa"/>
                  <w:shd w:val="clear" w:color="auto" w:fill="auto"/>
                </w:tcPr>
                <w:p w:rsidR="00095E94" w:rsidRPr="00A87B22" w:rsidRDefault="00095E94" w:rsidP="00095E94">
                  <w:pPr>
                    <w:pStyle w:val="20"/>
                    <w:shd w:val="clear" w:color="auto" w:fill="auto"/>
                    <w:tabs>
                      <w:tab w:val="left" w:pos="250"/>
                      <w:tab w:val="center" w:pos="424"/>
                    </w:tabs>
                    <w:spacing w:line="240" w:lineRule="auto"/>
                    <w:jc w:val="center"/>
                    <w:rPr>
                      <w:rStyle w:val="1"/>
                      <w:lang w:val="en-US"/>
                    </w:rPr>
                  </w:pPr>
                  <w:r>
                    <w:rPr>
                      <w:rStyle w:val="1"/>
                    </w:rPr>
                    <w:t>350</w:t>
                  </w:r>
                </w:p>
              </w:tc>
              <w:tc>
                <w:tcPr>
                  <w:tcW w:w="2193" w:type="dxa"/>
                  <w:gridSpan w:val="2"/>
                  <w:vMerge/>
                  <w:shd w:val="clear" w:color="auto" w:fill="auto"/>
                </w:tcPr>
                <w:p w:rsidR="00095E94" w:rsidRDefault="00095E94" w:rsidP="00095E94">
                  <w:pPr>
                    <w:pStyle w:val="20"/>
                    <w:shd w:val="clear" w:color="auto" w:fill="auto"/>
                    <w:spacing w:line="240" w:lineRule="auto"/>
                    <w:rPr>
                      <w:rStyle w:val="1"/>
                    </w:rPr>
                  </w:pPr>
                </w:p>
              </w:tc>
            </w:tr>
          </w:tbl>
          <w:p w:rsidR="00E97068" w:rsidRDefault="00E97068">
            <w:pPr>
              <w:pStyle w:val="20"/>
              <w:shd w:val="clear" w:color="auto" w:fill="auto"/>
              <w:spacing w:line="240" w:lineRule="auto"/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</w:rPr>
              <w:t>7 000 лева</w:t>
            </w:r>
          </w:p>
        </w:tc>
      </w:tr>
      <w:tr w:rsidR="00E97068">
        <w:trPr>
          <w:trHeight w:val="48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lang w:val="en-US"/>
              </w:rPr>
              <w:t>2.8</w:t>
            </w:r>
            <w:r>
              <w:t>.</w:t>
            </w:r>
            <w:r>
              <w:rPr>
                <w:lang w:val="en-US"/>
              </w:rPr>
              <w:t xml:space="preserve"> </w:t>
            </w:r>
            <w:r>
              <w:t>Футболен клуб „</w:t>
            </w:r>
            <w:proofErr w:type="spellStart"/>
            <w:r>
              <w:t>Етър</w:t>
            </w:r>
            <w:proofErr w:type="spellEnd"/>
            <w:r>
              <w:t xml:space="preserve"> Велико Търново“ 150 000 лева + 2 000 лева за женския отбор на „</w:t>
            </w:r>
            <w:proofErr w:type="spellStart"/>
            <w:r>
              <w:t>Етър</w:t>
            </w:r>
            <w:proofErr w:type="spellEnd"/>
            <w:r>
              <w:t xml:space="preserve"> Велико Търново“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</w:rPr>
              <w:t>15</w:t>
            </w:r>
            <w:r>
              <w:rPr>
                <w:b/>
                <w:bCs/>
                <w:lang w:val="en-US"/>
              </w:rPr>
              <w:t>2 000</w:t>
            </w:r>
            <w:r>
              <w:rPr>
                <w:b/>
                <w:bCs/>
              </w:rPr>
              <w:t xml:space="preserve"> лева</w:t>
            </w:r>
          </w:p>
        </w:tc>
      </w:tr>
      <w:tr w:rsidR="00E97068">
        <w:trPr>
          <w:trHeight w:val="412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sz w:val="21"/>
                <w:szCs w:val="21"/>
              </w:rPr>
              <w:t xml:space="preserve">3. Медицински прегледи / начални, периодични и </w:t>
            </w:r>
            <w:proofErr w:type="spellStart"/>
            <w:r>
              <w:rPr>
                <w:b/>
                <w:bCs/>
                <w:sz w:val="21"/>
                <w:szCs w:val="21"/>
              </w:rPr>
              <w:t>предсъстезателни</w:t>
            </w:r>
            <w:proofErr w:type="spellEnd"/>
            <w:r>
              <w:rPr>
                <w:b/>
                <w:bCs/>
                <w:sz w:val="21"/>
                <w:szCs w:val="21"/>
              </w:rPr>
              <w:t>/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sz w:val="21"/>
                <w:szCs w:val="21"/>
                <w:lang w:val="en-US"/>
              </w:rPr>
              <w:t>60</w:t>
            </w:r>
            <w:r>
              <w:rPr>
                <w:b/>
                <w:bCs/>
                <w:sz w:val="21"/>
                <w:szCs w:val="21"/>
              </w:rPr>
              <w:t xml:space="preserve"> 000 лева</w:t>
            </w:r>
          </w:p>
        </w:tc>
      </w:tr>
    </w:tbl>
    <w:p w:rsidR="00E97068" w:rsidRDefault="00E97068">
      <w:pPr>
        <w:pStyle w:val="20"/>
        <w:shd w:val="clear" w:color="auto" w:fill="auto"/>
        <w:tabs>
          <w:tab w:val="left" w:pos="795"/>
        </w:tabs>
        <w:spacing w:line="240" w:lineRule="auto"/>
      </w:pPr>
    </w:p>
    <w:p w:rsidR="00E97068" w:rsidRDefault="007941F4">
      <w:pPr>
        <w:pStyle w:val="a6"/>
        <w:shd w:val="clear" w:color="auto" w:fill="auto"/>
        <w:spacing w:line="240" w:lineRule="auto"/>
      </w:pPr>
      <w:r>
        <w:t>Всичко: 4</w:t>
      </w:r>
      <w:r>
        <w:rPr>
          <w:lang w:val="en-US"/>
        </w:rPr>
        <w:t>85</w:t>
      </w:r>
      <w:r>
        <w:t xml:space="preserve"> </w:t>
      </w:r>
      <w:r>
        <w:rPr>
          <w:lang w:val="en-US"/>
        </w:rPr>
        <w:t>5</w:t>
      </w:r>
      <w:r>
        <w:t>00 лв.</w:t>
      </w:r>
    </w:p>
    <w:p w:rsidR="00E97068" w:rsidRDefault="00E97068">
      <w:pPr>
        <w:pStyle w:val="a6"/>
        <w:shd w:val="clear" w:color="auto" w:fill="auto"/>
        <w:spacing w:line="240" w:lineRule="auto"/>
      </w:pPr>
    </w:p>
    <w:p w:rsidR="00B85F3D" w:rsidRDefault="00B85F3D">
      <w:pPr>
        <w:pStyle w:val="a6"/>
        <w:shd w:val="clear" w:color="auto" w:fill="auto"/>
        <w:spacing w:line="240" w:lineRule="auto"/>
      </w:pPr>
    </w:p>
    <w:p w:rsidR="00B85F3D" w:rsidRPr="00B85F3D" w:rsidRDefault="00B85F3D">
      <w:pPr>
        <w:pStyle w:val="a6"/>
        <w:shd w:val="clear" w:color="auto" w:fill="auto"/>
        <w:spacing w:line="240" w:lineRule="auto"/>
        <w:rPr>
          <w:b w:val="0"/>
        </w:rPr>
      </w:pPr>
    </w:p>
    <w:p w:rsidR="00B85F3D" w:rsidRPr="00B85F3D" w:rsidRDefault="00B85F3D">
      <w:pPr>
        <w:pStyle w:val="a6"/>
        <w:shd w:val="clear" w:color="auto" w:fill="auto"/>
        <w:spacing w:line="240" w:lineRule="auto"/>
        <w:rPr>
          <w:b w:val="0"/>
        </w:rPr>
      </w:pPr>
      <w:r w:rsidRPr="00B85F3D">
        <w:rPr>
          <w:b w:val="0"/>
        </w:rPr>
        <w:t>ВЕНЦИСЛАВ СПИРДОНОВ</w:t>
      </w:r>
      <w:bookmarkStart w:id="0" w:name="_GoBack"/>
      <w:bookmarkEnd w:id="0"/>
    </w:p>
    <w:p w:rsidR="00B85F3D" w:rsidRPr="00B85F3D" w:rsidRDefault="00B85F3D">
      <w:pPr>
        <w:pStyle w:val="a6"/>
        <w:shd w:val="clear" w:color="auto" w:fill="auto"/>
        <w:spacing w:line="240" w:lineRule="auto"/>
        <w:rPr>
          <w:b w:val="0"/>
        </w:rPr>
      </w:pPr>
      <w:r w:rsidRPr="00B85F3D">
        <w:rPr>
          <w:b w:val="0"/>
        </w:rPr>
        <w:t>ПРЕДСЕДАТЕЛ</w:t>
      </w:r>
    </w:p>
    <w:p w:rsidR="00B85F3D" w:rsidRPr="00B85F3D" w:rsidRDefault="00B85F3D">
      <w:pPr>
        <w:pStyle w:val="a6"/>
        <w:shd w:val="clear" w:color="auto" w:fill="auto"/>
        <w:spacing w:line="240" w:lineRule="auto"/>
        <w:rPr>
          <w:b w:val="0"/>
        </w:rPr>
      </w:pPr>
      <w:r w:rsidRPr="00B85F3D">
        <w:rPr>
          <w:b w:val="0"/>
        </w:rPr>
        <w:t>ОБЩИНСКИ СЪВЕТ</w:t>
      </w:r>
    </w:p>
    <w:sectPr w:rsidR="00B85F3D" w:rsidRPr="00B85F3D" w:rsidSect="00FE01E4">
      <w:headerReference w:type="default" r:id="rId6"/>
      <w:pgSz w:w="11900" w:h="16840"/>
      <w:pgMar w:top="709" w:right="1250" w:bottom="284" w:left="1339" w:header="0" w:footer="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08E" w:rsidRDefault="007F308E">
      <w:r>
        <w:separator/>
      </w:r>
    </w:p>
  </w:endnote>
  <w:endnote w:type="continuationSeparator" w:id="0">
    <w:p w:rsidR="007F308E" w:rsidRDefault="007F3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08E" w:rsidRDefault="007F308E">
      <w:r>
        <w:separator/>
      </w:r>
    </w:p>
  </w:footnote>
  <w:footnote w:type="continuationSeparator" w:id="0">
    <w:p w:rsidR="007F308E" w:rsidRDefault="007F3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068" w:rsidRDefault="00E97068">
    <w:pPr>
      <w:pStyle w:val="a4"/>
      <w:jc w:val="right"/>
    </w:pPr>
  </w:p>
  <w:p w:rsidR="00E97068" w:rsidRDefault="00E57927">
    <w:pPr>
      <w:pStyle w:val="a4"/>
      <w:jc w:val="right"/>
    </w:pPr>
    <w:r>
      <w:rPr>
        <w:b/>
        <w:bCs/>
      </w:rPr>
      <w:t>ПРИЛОЖЕНИЕ №11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068"/>
    <w:rsid w:val="00095E94"/>
    <w:rsid w:val="000E67EF"/>
    <w:rsid w:val="007941F4"/>
    <w:rsid w:val="007F308E"/>
    <w:rsid w:val="00800106"/>
    <w:rsid w:val="00B85F3D"/>
    <w:rsid w:val="00C6342D"/>
    <w:rsid w:val="00E57927"/>
    <w:rsid w:val="00E97068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274A8-E739-40EC-A05D-7C467A0F5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rFonts w:ascii="Courier New" w:eastAsia="Courier New" w:hAnsi="Courier New" w:cs="Courier New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Основен текст (2)"/>
    <w:pPr>
      <w:widowControl w:val="0"/>
      <w:shd w:val="clear" w:color="auto" w:fill="FFFFFF"/>
      <w:spacing w:line="271" w:lineRule="exact"/>
      <w:jc w:val="center"/>
    </w:pPr>
    <w:rPr>
      <w:rFonts w:cs="Arial Unicode MS"/>
      <w:b/>
      <w:bCs/>
      <w:color w:val="000000"/>
      <w:sz w:val="23"/>
      <w:szCs w:val="23"/>
      <w:u w:color="000000"/>
    </w:rPr>
  </w:style>
  <w:style w:type="paragraph" w:customStyle="1" w:styleId="20">
    <w:name w:val="Основен текст2"/>
    <w:link w:val="a5"/>
    <w:pPr>
      <w:widowControl w:val="0"/>
      <w:shd w:val="clear" w:color="auto" w:fill="FFFFFF"/>
      <w:spacing w:line="20" w:lineRule="atLeast"/>
    </w:pPr>
    <w:rPr>
      <w:rFonts w:ascii="Calibri" w:hAnsi="Calibri" w:cs="Arial Unicode MS"/>
      <w:color w:val="000000"/>
      <w:u w:color="000000"/>
    </w:rPr>
  </w:style>
  <w:style w:type="paragraph" w:customStyle="1" w:styleId="a6">
    <w:name w:val="Заглавие на таблица"/>
    <w:pPr>
      <w:widowControl w:val="0"/>
      <w:shd w:val="clear" w:color="auto" w:fill="FFFFFF"/>
      <w:spacing w:line="468" w:lineRule="exact"/>
    </w:pPr>
    <w:rPr>
      <w:rFonts w:ascii="Calibri" w:hAnsi="Calibri" w:cs="Arial Unicode MS"/>
      <w:b/>
      <w:bCs/>
      <w:color w:val="000000"/>
      <w:sz w:val="21"/>
      <w:szCs w:val="21"/>
      <w:u w:color="000000"/>
    </w:rPr>
  </w:style>
  <w:style w:type="paragraph" w:styleId="a7">
    <w:name w:val="Balloon Text"/>
    <w:basedOn w:val="a"/>
    <w:link w:val="a8"/>
    <w:uiPriority w:val="99"/>
    <w:semiHidden/>
    <w:unhideWhenUsed/>
    <w:rsid w:val="00FE01E4"/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E01E4"/>
    <w:rPr>
      <w:rFonts w:ascii="Segoe UI" w:eastAsia="Courier New" w:hAnsi="Segoe UI" w:cs="Segoe UI"/>
      <w:color w:val="000000"/>
      <w:sz w:val="18"/>
      <w:szCs w:val="18"/>
      <w:u w:color="000000"/>
    </w:rPr>
  </w:style>
  <w:style w:type="character" w:customStyle="1" w:styleId="a5">
    <w:name w:val="Основен текст_"/>
    <w:link w:val="20"/>
    <w:rsid w:val="00095E94"/>
    <w:rPr>
      <w:rFonts w:ascii="Calibri" w:hAnsi="Calibri" w:cs="Arial Unicode MS"/>
      <w:color w:val="000000"/>
      <w:u w:color="000000"/>
      <w:shd w:val="clear" w:color="auto" w:fill="FFFFFF"/>
    </w:rPr>
  </w:style>
  <w:style w:type="character" w:customStyle="1" w:styleId="1">
    <w:name w:val="Основен текст1"/>
    <w:rsid w:val="00095E9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/>
    </w:rPr>
  </w:style>
  <w:style w:type="paragraph" w:styleId="a9">
    <w:name w:val="footer"/>
    <w:basedOn w:val="a"/>
    <w:link w:val="aa"/>
    <w:uiPriority w:val="99"/>
    <w:unhideWhenUsed/>
    <w:rsid w:val="00E57927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E57927"/>
    <w:rPr>
      <w:rFonts w:ascii="Courier New" w:eastAsia="Courier New" w:hAnsi="Courier New" w:cs="Courier New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 Angelova</dc:creator>
  <cp:lastModifiedBy>Rozalina</cp:lastModifiedBy>
  <cp:revision>6</cp:revision>
  <cp:lastPrinted>2020-11-19T11:43:00Z</cp:lastPrinted>
  <dcterms:created xsi:type="dcterms:W3CDTF">2021-01-05T07:18:00Z</dcterms:created>
  <dcterms:modified xsi:type="dcterms:W3CDTF">2021-02-26T08:28:00Z</dcterms:modified>
</cp:coreProperties>
</file>