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C95" w:rsidRPr="00A63761" w:rsidRDefault="00CD4C95" w:rsidP="00A63761">
      <w:pPr>
        <w:pStyle w:val="a8"/>
        <w:ind w:left="0" w:right="0"/>
        <w:jc w:val="both"/>
        <w:rPr>
          <w:rFonts w:ascii="Times New Roman" w:hAnsi="Times New Roman" w:cs="Times New Roman"/>
          <w:sz w:val="40"/>
          <w:lang w:eastAsia="bg-BG"/>
        </w:rPr>
      </w:pPr>
      <w:r w:rsidRPr="00A63761">
        <w:rPr>
          <w:rFonts w:ascii="Times New Roman" w:hAnsi="Times New Roman" w:cs="Times New Roman"/>
          <w:sz w:val="40"/>
          <w:lang w:eastAsia="bg-BG"/>
        </w:rPr>
        <w:t>Документация</w:t>
      </w:r>
    </w:p>
    <w:p w:rsidR="00CD4C95" w:rsidRPr="00354292" w:rsidRDefault="00CD4C95" w:rsidP="00A63761">
      <w:pPr>
        <w:tabs>
          <w:tab w:val="left" w:pos="0"/>
        </w:tabs>
        <w:spacing w:after="0" w:line="240" w:lineRule="auto"/>
        <w:jc w:val="center"/>
        <w:rPr>
          <w:rFonts w:ascii="Times New Roman" w:eastAsia="Times New Roman" w:hAnsi="Times New Roman" w:cs="Times New Roman"/>
          <w:b/>
          <w:bCs/>
          <w:i/>
          <w:iCs/>
          <w:color w:val="4F81BD"/>
          <w:sz w:val="40"/>
          <w:szCs w:val="40"/>
          <w:lang w:eastAsia="bg-BG"/>
        </w:rPr>
      </w:pPr>
    </w:p>
    <w:p w:rsidR="00CD4C95" w:rsidRPr="00354292" w:rsidRDefault="00CD4C95" w:rsidP="00A63761">
      <w:pPr>
        <w:tabs>
          <w:tab w:val="left" w:pos="0"/>
        </w:tabs>
        <w:spacing w:after="0" w:line="240" w:lineRule="auto"/>
        <w:jc w:val="center"/>
        <w:rPr>
          <w:rFonts w:ascii="Times New Roman" w:eastAsia="Times New Roman" w:hAnsi="Times New Roman" w:cs="Times New Roman"/>
          <w:sz w:val="26"/>
          <w:szCs w:val="26"/>
          <w:lang w:eastAsia="bg-BG"/>
        </w:rPr>
      </w:pPr>
      <w:r w:rsidRPr="00354292">
        <w:rPr>
          <w:rFonts w:ascii="Times New Roman" w:eastAsia="Times New Roman" w:hAnsi="Times New Roman" w:cs="Times New Roman"/>
          <w:sz w:val="26"/>
          <w:szCs w:val="26"/>
          <w:lang w:eastAsia="bg-BG"/>
        </w:rPr>
        <w:t xml:space="preserve">за обществена поръчка по реда на глава 26 от ЗОП, </w:t>
      </w:r>
    </w:p>
    <w:p w:rsidR="00CD4C95" w:rsidRPr="00354292" w:rsidRDefault="00CD4C95" w:rsidP="00A63761">
      <w:pPr>
        <w:tabs>
          <w:tab w:val="left" w:pos="0"/>
        </w:tabs>
        <w:spacing w:after="0" w:line="240" w:lineRule="auto"/>
        <w:jc w:val="center"/>
        <w:rPr>
          <w:rFonts w:ascii="Times New Roman" w:eastAsia="Times New Roman" w:hAnsi="Times New Roman" w:cs="Times New Roman"/>
          <w:sz w:val="26"/>
          <w:szCs w:val="26"/>
          <w:lang w:val="en-US" w:eastAsia="bg-BG"/>
        </w:rPr>
      </w:pPr>
      <w:r w:rsidRPr="00354292">
        <w:rPr>
          <w:rFonts w:ascii="Times New Roman" w:eastAsia="Times New Roman" w:hAnsi="Times New Roman" w:cs="Times New Roman"/>
          <w:sz w:val="26"/>
          <w:szCs w:val="26"/>
          <w:lang w:eastAsia="bg-BG"/>
        </w:rPr>
        <w:t>чрез СЪБИРАНЕ НА ОФЕРТИ С ОБЯВА с предмет:</w:t>
      </w:r>
    </w:p>
    <w:p w:rsidR="00CD4C95" w:rsidRPr="00354292" w:rsidRDefault="00CD4C95" w:rsidP="00A63761">
      <w:pPr>
        <w:tabs>
          <w:tab w:val="left" w:pos="0"/>
        </w:tabs>
        <w:spacing w:after="0" w:line="240" w:lineRule="auto"/>
        <w:jc w:val="center"/>
        <w:rPr>
          <w:rFonts w:ascii="Times New Roman" w:eastAsia="Times New Roman" w:hAnsi="Times New Roman" w:cs="Times New Roman"/>
          <w:b/>
          <w:sz w:val="24"/>
          <w:szCs w:val="24"/>
          <w:lang w:val="en-US" w:eastAsia="bg-BG"/>
        </w:rPr>
      </w:pPr>
    </w:p>
    <w:p w:rsidR="009D1CA0" w:rsidRPr="009D1CA0" w:rsidRDefault="009D1CA0" w:rsidP="009D1CA0">
      <w:pPr>
        <w:autoSpaceDE w:val="0"/>
        <w:autoSpaceDN w:val="0"/>
        <w:adjustRightInd w:val="0"/>
        <w:spacing w:after="0" w:line="240" w:lineRule="auto"/>
        <w:ind w:firstLine="708"/>
        <w:jc w:val="both"/>
        <w:rPr>
          <w:rFonts w:ascii="Times New Roman" w:hAnsi="Times New Roman" w:cs="Times New Roman"/>
          <w:b/>
          <w:bCs/>
          <w:i/>
          <w:iCs/>
          <w:color w:val="4F81BD" w:themeColor="accent1"/>
          <w:sz w:val="24"/>
          <w:lang w:eastAsia="bg-BG"/>
        </w:rPr>
      </w:pPr>
      <w:r w:rsidRPr="009D1CA0">
        <w:rPr>
          <w:rFonts w:ascii="Times New Roman" w:hAnsi="Times New Roman" w:cs="Times New Roman"/>
          <w:b/>
          <w:bCs/>
          <w:i/>
          <w:iCs/>
          <w:color w:val="4F81BD" w:themeColor="accent1"/>
          <w:sz w:val="24"/>
          <w:lang w:eastAsia="bg-BG"/>
        </w:rPr>
        <w:t>Избор на изпълнител на СМР по изграждане/обновяване/реконструкция на компоненти от транспортната инфраструктура на град Велико Търново по проект „Интегриран градски транспорт на град Велико Търново“, по обособени позиции:</w:t>
      </w:r>
    </w:p>
    <w:p w:rsidR="009D1CA0" w:rsidRPr="009D1CA0" w:rsidRDefault="009D1CA0" w:rsidP="009D1CA0">
      <w:pPr>
        <w:autoSpaceDE w:val="0"/>
        <w:autoSpaceDN w:val="0"/>
        <w:adjustRightInd w:val="0"/>
        <w:spacing w:after="0" w:line="240" w:lineRule="auto"/>
        <w:ind w:firstLine="708"/>
        <w:jc w:val="both"/>
        <w:rPr>
          <w:rFonts w:ascii="Times New Roman" w:hAnsi="Times New Roman" w:cs="Times New Roman"/>
          <w:b/>
          <w:bCs/>
          <w:i/>
          <w:iCs/>
          <w:color w:val="4F81BD" w:themeColor="accent1"/>
          <w:sz w:val="24"/>
          <w:lang w:eastAsia="bg-BG"/>
        </w:rPr>
      </w:pPr>
      <w:r w:rsidRPr="009D1CA0">
        <w:rPr>
          <w:rFonts w:ascii="Times New Roman" w:hAnsi="Times New Roman" w:cs="Times New Roman"/>
          <w:b/>
          <w:bCs/>
          <w:i/>
          <w:iCs/>
          <w:color w:val="4F81BD" w:themeColor="accent1"/>
          <w:sz w:val="24"/>
          <w:lang w:eastAsia="bg-BG"/>
        </w:rPr>
        <w:t>Обособена позиция №2: Изграждане на информационни табла на спирки на обществения градски транспорт;</w:t>
      </w:r>
    </w:p>
    <w:p w:rsidR="00A63761" w:rsidRDefault="009D1CA0" w:rsidP="009D1CA0">
      <w:pPr>
        <w:autoSpaceDE w:val="0"/>
        <w:autoSpaceDN w:val="0"/>
        <w:adjustRightInd w:val="0"/>
        <w:spacing w:after="0" w:line="240" w:lineRule="auto"/>
        <w:ind w:firstLine="708"/>
        <w:jc w:val="both"/>
        <w:rPr>
          <w:rFonts w:ascii="Times New Roman" w:hAnsi="Times New Roman" w:cs="Times New Roman"/>
          <w:b/>
          <w:bCs/>
          <w:i/>
          <w:iCs/>
          <w:color w:val="4F81BD" w:themeColor="accent1"/>
          <w:sz w:val="24"/>
          <w:lang w:eastAsia="bg-BG"/>
        </w:rPr>
      </w:pPr>
      <w:r w:rsidRPr="009D1CA0">
        <w:rPr>
          <w:rFonts w:ascii="Times New Roman" w:hAnsi="Times New Roman" w:cs="Times New Roman"/>
          <w:b/>
          <w:bCs/>
          <w:i/>
          <w:iCs/>
          <w:color w:val="4F81BD" w:themeColor="accent1"/>
          <w:sz w:val="24"/>
          <w:lang w:eastAsia="bg-BG"/>
        </w:rPr>
        <w:t>Обособена позиция №3: Модернизация на светофарни уредби на 4 кръстовища;</w:t>
      </w:r>
    </w:p>
    <w:p w:rsidR="009D1CA0" w:rsidRDefault="009D1CA0" w:rsidP="009D1CA0">
      <w:pPr>
        <w:autoSpaceDE w:val="0"/>
        <w:autoSpaceDN w:val="0"/>
        <w:adjustRightInd w:val="0"/>
        <w:spacing w:after="0" w:line="240" w:lineRule="auto"/>
        <w:ind w:firstLine="708"/>
        <w:jc w:val="both"/>
        <w:rPr>
          <w:rFonts w:ascii="Times New Roman" w:eastAsia="Times New Roman" w:hAnsi="Times New Roman" w:cs="Times New Roman"/>
          <w:b/>
          <w:i/>
          <w:sz w:val="26"/>
          <w:szCs w:val="26"/>
          <w:lang w:eastAsia="bg-BG"/>
        </w:rPr>
      </w:pPr>
    </w:p>
    <w:p w:rsidR="009D1CA0" w:rsidRPr="009D1CA0" w:rsidRDefault="009D1CA0" w:rsidP="009D1CA0">
      <w:pPr>
        <w:autoSpaceDE w:val="0"/>
        <w:autoSpaceDN w:val="0"/>
        <w:adjustRightInd w:val="0"/>
        <w:spacing w:after="0" w:line="240" w:lineRule="auto"/>
        <w:ind w:firstLine="708"/>
        <w:jc w:val="both"/>
        <w:rPr>
          <w:rFonts w:ascii="Times New Roman" w:eastAsia="Times New Roman" w:hAnsi="Times New Roman" w:cs="Times New Roman"/>
          <w:i/>
          <w:sz w:val="26"/>
          <w:szCs w:val="26"/>
          <w:lang w:eastAsia="bg-BG"/>
        </w:rPr>
      </w:pPr>
      <w:proofErr w:type="spellStart"/>
      <w:r w:rsidRPr="009D1CA0">
        <w:rPr>
          <w:rFonts w:ascii="Times New Roman" w:eastAsia="Times New Roman" w:hAnsi="Times New Roman" w:cs="Times New Roman"/>
          <w:i/>
          <w:sz w:val="26"/>
          <w:szCs w:val="26"/>
          <w:lang w:val="en-US" w:eastAsia="bg-BG"/>
        </w:rPr>
        <w:t>Строителството</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по</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обособена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позиция</w:t>
      </w:r>
      <w:proofErr w:type="spellEnd"/>
      <w:r w:rsidRPr="009D1CA0">
        <w:rPr>
          <w:rFonts w:ascii="Times New Roman" w:eastAsia="Times New Roman" w:hAnsi="Times New Roman" w:cs="Times New Roman"/>
          <w:i/>
          <w:sz w:val="26"/>
          <w:szCs w:val="26"/>
          <w:lang w:val="en-US" w:eastAsia="bg-BG"/>
        </w:rPr>
        <w:t xml:space="preserve"> №2 и </w:t>
      </w:r>
      <w:proofErr w:type="spellStart"/>
      <w:r w:rsidRPr="009D1CA0">
        <w:rPr>
          <w:rFonts w:ascii="Times New Roman" w:eastAsia="Times New Roman" w:hAnsi="Times New Roman" w:cs="Times New Roman"/>
          <w:i/>
          <w:sz w:val="26"/>
          <w:szCs w:val="26"/>
          <w:lang w:val="en-US" w:eastAsia="bg-BG"/>
        </w:rPr>
        <w:t>обособена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позиция</w:t>
      </w:r>
      <w:proofErr w:type="spellEnd"/>
      <w:r w:rsidRPr="009D1CA0">
        <w:rPr>
          <w:rFonts w:ascii="Times New Roman" w:eastAsia="Times New Roman" w:hAnsi="Times New Roman" w:cs="Times New Roman"/>
          <w:i/>
          <w:sz w:val="26"/>
          <w:szCs w:val="26"/>
          <w:lang w:val="en-US" w:eastAsia="bg-BG"/>
        </w:rPr>
        <w:t xml:space="preserve"> №3  </w:t>
      </w:r>
      <w:proofErr w:type="spellStart"/>
      <w:r w:rsidRPr="009D1CA0">
        <w:rPr>
          <w:rFonts w:ascii="Times New Roman" w:eastAsia="Times New Roman" w:hAnsi="Times New Roman" w:cs="Times New Roman"/>
          <w:i/>
          <w:sz w:val="26"/>
          <w:szCs w:val="26"/>
          <w:lang w:val="en-US" w:eastAsia="bg-BG"/>
        </w:rPr>
        <w:t>са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възлагат</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по</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реда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на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съответната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им</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индивидуална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стойност</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на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основание</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чл</w:t>
      </w:r>
      <w:proofErr w:type="spellEnd"/>
      <w:r w:rsidRPr="009D1CA0">
        <w:rPr>
          <w:rFonts w:ascii="Times New Roman" w:eastAsia="Times New Roman" w:hAnsi="Times New Roman" w:cs="Times New Roman"/>
          <w:i/>
          <w:sz w:val="26"/>
          <w:szCs w:val="26"/>
          <w:lang w:val="en-US" w:eastAsia="bg-BG"/>
        </w:rPr>
        <w:t xml:space="preserve">. 21, </w:t>
      </w:r>
      <w:proofErr w:type="spellStart"/>
      <w:r w:rsidRPr="009D1CA0">
        <w:rPr>
          <w:rFonts w:ascii="Times New Roman" w:eastAsia="Times New Roman" w:hAnsi="Times New Roman" w:cs="Times New Roman"/>
          <w:i/>
          <w:sz w:val="26"/>
          <w:szCs w:val="26"/>
          <w:lang w:val="en-US" w:eastAsia="bg-BG"/>
        </w:rPr>
        <w:t>ал</w:t>
      </w:r>
      <w:proofErr w:type="spellEnd"/>
      <w:r w:rsidRPr="009D1CA0">
        <w:rPr>
          <w:rFonts w:ascii="Times New Roman" w:eastAsia="Times New Roman" w:hAnsi="Times New Roman" w:cs="Times New Roman"/>
          <w:i/>
          <w:sz w:val="26"/>
          <w:szCs w:val="26"/>
          <w:lang w:val="en-US" w:eastAsia="bg-BG"/>
        </w:rPr>
        <w:t xml:space="preserve">. 6 </w:t>
      </w:r>
      <w:proofErr w:type="spellStart"/>
      <w:r w:rsidRPr="009D1CA0">
        <w:rPr>
          <w:rFonts w:ascii="Times New Roman" w:eastAsia="Times New Roman" w:hAnsi="Times New Roman" w:cs="Times New Roman"/>
          <w:i/>
          <w:sz w:val="26"/>
          <w:szCs w:val="26"/>
          <w:lang w:val="en-US" w:eastAsia="bg-BG"/>
        </w:rPr>
        <w:t>от</w:t>
      </w:r>
      <w:proofErr w:type="spellEnd"/>
      <w:r w:rsidRPr="009D1CA0">
        <w:rPr>
          <w:rFonts w:ascii="Times New Roman" w:eastAsia="Times New Roman" w:hAnsi="Times New Roman" w:cs="Times New Roman"/>
          <w:i/>
          <w:sz w:val="26"/>
          <w:szCs w:val="26"/>
          <w:lang w:val="en-US" w:eastAsia="bg-BG"/>
        </w:rPr>
        <w:t xml:space="preserve"> ЗОП, </w:t>
      </w:r>
      <w:proofErr w:type="spellStart"/>
      <w:r w:rsidRPr="009D1CA0">
        <w:rPr>
          <w:rFonts w:ascii="Times New Roman" w:eastAsia="Times New Roman" w:hAnsi="Times New Roman" w:cs="Times New Roman"/>
          <w:i/>
          <w:sz w:val="26"/>
          <w:szCs w:val="26"/>
          <w:lang w:val="en-US" w:eastAsia="bg-BG"/>
        </w:rPr>
        <w:t>чрез</w:t>
      </w:r>
      <w:proofErr w:type="spellEnd"/>
      <w:r w:rsidRPr="009D1CA0">
        <w:rPr>
          <w:rFonts w:ascii="Times New Roman" w:eastAsia="Times New Roman" w:hAnsi="Times New Roman" w:cs="Times New Roman"/>
          <w:i/>
          <w:sz w:val="26"/>
          <w:szCs w:val="26"/>
          <w:lang w:val="en-US" w:eastAsia="bg-BG"/>
        </w:rPr>
        <w:t xml:space="preserve"> </w:t>
      </w:r>
      <w:r w:rsidR="00AC4FF6">
        <w:rPr>
          <w:rFonts w:ascii="Times New Roman" w:eastAsia="Times New Roman" w:hAnsi="Times New Roman" w:cs="Times New Roman"/>
          <w:i/>
          <w:sz w:val="26"/>
          <w:szCs w:val="26"/>
          <w:lang w:eastAsia="bg-BG"/>
        </w:rPr>
        <w:t>събиране на оферти с обява</w:t>
      </w:r>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Стойността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на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позициите</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не</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надхвърля</w:t>
      </w:r>
      <w:proofErr w:type="spellEnd"/>
      <w:r w:rsidRPr="009D1CA0">
        <w:rPr>
          <w:rFonts w:ascii="Times New Roman" w:eastAsia="Times New Roman" w:hAnsi="Times New Roman" w:cs="Times New Roman"/>
          <w:i/>
          <w:sz w:val="26"/>
          <w:szCs w:val="26"/>
          <w:lang w:val="en-US" w:eastAsia="bg-BG"/>
        </w:rPr>
        <w:t xml:space="preserve"> 1 000 000,00 </w:t>
      </w:r>
      <w:proofErr w:type="spellStart"/>
      <w:r w:rsidRPr="009D1CA0">
        <w:rPr>
          <w:rFonts w:ascii="Times New Roman" w:eastAsia="Times New Roman" w:hAnsi="Times New Roman" w:cs="Times New Roman"/>
          <w:i/>
          <w:sz w:val="26"/>
          <w:szCs w:val="26"/>
          <w:lang w:val="en-US" w:eastAsia="bg-BG"/>
        </w:rPr>
        <w:t>лв</w:t>
      </w:r>
      <w:proofErr w:type="spellEnd"/>
      <w:r w:rsidRPr="009D1CA0">
        <w:rPr>
          <w:rFonts w:ascii="Times New Roman" w:eastAsia="Times New Roman" w:hAnsi="Times New Roman" w:cs="Times New Roman"/>
          <w:i/>
          <w:sz w:val="26"/>
          <w:szCs w:val="26"/>
          <w:lang w:val="en-US" w:eastAsia="bg-BG"/>
        </w:rPr>
        <w:t xml:space="preserve">. и  </w:t>
      </w:r>
      <w:proofErr w:type="spellStart"/>
      <w:r w:rsidRPr="009D1CA0">
        <w:rPr>
          <w:rFonts w:ascii="Times New Roman" w:eastAsia="Times New Roman" w:hAnsi="Times New Roman" w:cs="Times New Roman"/>
          <w:i/>
          <w:sz w:val="26"/>
          <w:szCs w:val="26"/>
          <w:lang w:val="en-US" w:eastAsia="bg-BG"/>
        </w:rPr>
        <w:t>стойността</w:t>
      </w:r>
      <w:proofErr w:type="spellEnd"/>
      <w:r w:rsidRPr="009D1CA0">
        <w:rPr>
          <w:rFonts w:ascii="Times New Roman" w:eastAsia="Times New Roman" w:hAnsi="Times New Roman" w:cs="Times New Roman"/>
          <w:i/>
          <w:sz w:val="26"/>
          <w:szCs w:val="26"/>
          <w:lang w:val="en-US" w:eastAsia="bg-BG"/>
        </w:rPr>
        <w:t xml:space="preserve">, и </w:t>
      </w:r>
      <w:proofErr w:type="spellStart"/>
      <w:r w:rsidRPr="009D1CA0">
        <w:rPr>
          <w:rFonts w:ascii="Times New Roman" w:eastAsia="Times New Roman" w:hAnsi="Times New Roman" w:cs="Times New Roman"/>
          <w:i/>
          <w:sz w:val="26"/>
          <w:szCs w:val="26"/>
          <w:lang w:val="en-US" w:eastAsia="bg-BG"/>
        </w:rPr>
        <w:t>възложена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по</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този</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начин</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не</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надхвърля</w:t>
      </w:r>
      <w:proofErr w:type="spellEnd"/>
      <w:r w:rsidRPr="009D1CA0">
        <w:rPr>
          <w:rFonts w:ascii="Times New Roman" w:eastAsia="Times New Roman" w:hAnsi="Times New Roman" w:cs="Times New Roman"/>
          <w:i/>
          <w:sz w:val="26"/>
          <w:szCs w:val="26"/>
          <w:lang w:val="en-US" w:eastAsia="bg-BG"/>
        </w:rPr>
        <w:t xml:space="preserve"> 20 </w:t>
      </w:r>
      <w:proofErr w:type="spellStart"/>
      <w:r w:rsidRPr="009D1CA0">
        <w:rPr>
          <w:rFonts w:ascii="Times New Roman" w:eastAsia="Times New Roman" w:hAnsi="Times New Roman" w:cs="Times New Roman"/>
          <w:i/>
          <w:sz w:val="26"/>
          <w:szCs w:val="26"/>
          <w:lang w:val="en-US" w:eastAsia="bg-BG"/>
        </w:rPr>
        <w:t>на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сто</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от</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общата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стойност</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на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поръчката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Във</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връзка</w:t>
      </w:r>
      <w:proofErr w:type="spellEnd"/>
      <w:r w:rsidRPr="009D1CA0">
        <w:rPr>
          <w:rFonts w:ascii="Times New Roman" w:eastAsia="Times New Roman" w:hAnsi="Times New Roman" w:cs="Times New Roman"/>
          <w:i/>
          <w:sz w:val="26"/>
          <w:szCs w:val="26"/>
          <w:lang w:val="en-US" w:eastAsia="bg-BG"/>
        </w:rPr>
        <w:t xml:space="preserve"> с </w:t>
      </w:r>
      <w:proofErr w:type="spellStart"/>
      <w:r w:rsidRPr="009D1CA0">
        <w:rPr>
          <w:rFonts w:ascii="Times New Roman" w:eastAsia="Times New Roman" w:hAnsi="Times New Roman" w:cs="Times New Roman"/>
          <w:i/>
          <w:sz w:val="26"/>
          <w:szCs w:val="26"/>
          <w:lang w:val="en-US" w:eastAsia="bg-BG"/>
        </w:rPr>
        <w:t>гореизложеното</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Възложителят</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ще</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възложи</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строителството</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по</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обособена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позиция</w:t>
      </w:r>
      <w:proofErr w:type="spellEnd"/>
      <w:r w:rsidRPr="009D1CA0">
        <w:rPr>
          <w:rFonts w:ascii="Times New Roman" w:eastAsia="Times New Roman" w:hAnsi="Times New Roman" w:cs="Times New Roman"/>
          <w:i/>
          <w:sz w:val="26"/>
          <w:szCs w:val="26"/>
          <w:lang w:val="en-US" w:eastAsia="bg-BG"/>
        </w:rPr>
        <w:t xml:space="preserve"> № 2 и №3  </w:t>
      </w:r>
      <w:proofErr w:type="spellStart"/>
      <w:r w:rsidRPr="009D1CA0">
        <w:rPr>
          <w:rFonts w:ascii="Times New Roman" w:eastAsia="Times New Roman" w:hAnsi="Times New Roman" w:cs="Times New Roman"/>
          <w:i/>
          <w:sz w:val="26"/>
          <w:szCs w:val="26"/>
          <w:lang w:val="en-US" w:eastAsia="bg-BG"/>
        </w:rPr>
        <w:t>на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основание</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чл</w:t>
      </w:r>
      <w:proofErr w:type="spellEnd"/>
      <w:r w:rsidRPr="009D1CA0">
        <w:rPr>
          <w:rFonts w:ascii="Times New Roman" w:eastAsia="Times New Roman" w:hAnsi="Times New Roman" w:cs="Times New Roman"/>
          <w:i/>
          <w:sz w:val="26"/>
          <w:szCs w:val="26"/>
          <w:lang w:val="en-US" w:eastAsia="bg-BG"/>
        </w:rPr>
        <w:t xml:space="preserve">. 20, </w:t>
      </w:r>
      <w:proofErr w:type="spellStart"/>
      <w:r w:rsidRPr="009D1CA0">
        <w:rPr>
          <w:rFonts w:ascii="Times New Roman" w:eastAsia="Times New Roman" w:hAnsi="Times New Roman" w:cs="Times New Roman"/>
          <w:i/>
          <w:sz w:val="26"/>
          <w:szCs w:val="26"/>
          <w:lang w:val="en-US" w:eastAsia="bg-BG"/>
        </w:rPr>
        <w:t>ал</w:t>
      </w:r>
      <w:proofErr w:type="spellEnd"/>
      <w:r w:rsidRPr="009D1CA0">
        <w:rPr>
          <w:rFonts w:ascii="Times New Roman" w:eastAsia="Times New Roman" w:hAnsi="Times New Roman" w:cs="Times New Roman"/>
          <w:i/>
          <w:sz w:val="26"/>
          <w:szCs w:val="26"/>
          <w:lang w:val="en-US" w:eastAsia="bg-BG"/>
        </w:rPr>
        <w:t xml:space="preserve">. 3, т. 1 </w:t>
      </w:r>
      <w:proofErr w:type="spellStart"/>
      <w:r w:rsidRPr="009D1CA0">
        <w:rPr>
          <w:rFonts w:ascii="Times New Roman" w:eastAsia="Times New Roman" w:hAnsi="Times New Roman" w:cs="Times New Roman"/>
          <w:i/>
          <w:sz w:val="26"/>
          <w:szCs w:val="26"/>
          <w:lang w:val="en-US" w:eastAsia="bg-BG"/>
        </w:rPr>
        <w:t>от</w:t>
      </w:r>
      <w:proofErr w:type="spellEnd"/>
      <w:r w:rsidRPr="009D1CA0">
        <w:rPr>
          <w:rFonts w:ascii="Times New Roman" w:eastAsia="Times New Roman" w:hAnsi="Times New Roman" w:cs="Times New Roman"/>
          <w:i/>
          <w:sz w:val="26"/>
          <w:szCs w:val="26"/>
          <w:lang w:val="en-US" w:eastAsia="bg-BG"/>
        </w:rPr>
        <w:t xml:space="preserve"> ЗОП </w:t>
      </w:r>
      <w:proofErr w:type="spellStart"/>
      <w:r w:rsidRPr="009D1CA0">
        <w:rPr>
          <w:rFonts w:ascii="Times New Roman" w:eastAsia="Times New Roman" w:hAnsi="Times New Roman" w:cs="Times New Roman"/>
          <w:i/>
          <w:sz w:val="26"/>
          <w:szCs w:val="26"/>
          <w:lang w:val="en-US" w:eastAsia="bg-BG"/>
        </w:rPr>
        <w:t>съобразно</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реда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валиден</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за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индивидуалната</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им</w:t>
      </w:r>
      <w:proofErr w:type="spellEnd"/>
      <w:r w:rsidRPr="009D1CA0">
        <w:rPr>
          <w:rFonts w:ascii="Times New Roman" w:eastAsia="Times New Roman" w:hAnsi="Times New Roman" w:cs="Times New Roman"/>
          <w:i/>
          <w:sz w:val="26"/>
          <w:szCs w:val="26"/>
          <w:lang w:val="en-US" w:eastAsia="bg-BG"/>
        </w:rPr>
        <w:t xml:space="preserve"> </w:t>
      </w:r>
      <w:proofErr w:type="spellStart"/>
      <w:r w:rsidRPr="009D1CA0">
        <w:rPr>
          <w:rFonts w:ascii="Times New Roman" w:eastAsia="Times New Roman" w:hAnsi="Times New Roman" w:cs="Times New Roman"/>
          <w:i/>
          <w:sz w:val="26"/>
          <w:szCs w:val="26"/>
          <w:lang w:val="en-US" w:eastAsia="bg-BG"/>
        </w:rPr>
        <w:t>стойност</w:t>
      </w:r>
      <w:proofErr w:type="spellEnd"/>
      <w:r w:rsidRPr="009D1CA0">
        <w:rPr>
          <w:rFonts w:ascii="Times New Roman" w:eastAsia="Times New Roman" w:hAnsi="Times New Roman" w:cs="Times New Roman"/>
          <w:i/>
          <w:sz w:val="26"/>
          <w:szCs w:val="26"/>
          <w:lang w:val="en-US" w:eastAsia="bg-BG"/>
        </w:rPr>
        <w:t xml:space="preserve">.    </w:t>
      </w:r>
    </w:p>
    <w:p w:rsidR="009D1CA0" w:rsidRPr="009D1CA0" w:rsidRDefault="009D1CA0" w:rsidP="009D1CA0">
      <w:pPr>
        <w:autoSpaceDE w:val="0"/>
        <w:autoSpaceDN w:val="0"/>
        <w:adjustRightInd w:val="0"/>
        <w:spacing w:after="0" w:line="240" w:lineRule="auto"/>
        <w:ind w:firstLine="708"/>
        <w:jc w:val="both"/>
        <w:rPr>
          <w:rFonts w:ascii="Times New Roman" w:eastAsia="Times New Roman" w:hAnsi="Times New Roman" w:cs="Times New Roman"/>
          <w:b/>
          <w:i/>
          <w:sz w:val="26"/>
          <w:szCs w:val="26"/>
          <w:lang w:eastAsia="bg-BG"/>
        </w:rPr>
      </w:pPr>
    </w:p>
    <w:p w:rsidR="00CD4C95" w:rsidRPr="00354292"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w:t>
      </w:r>
    </w:p>
    <w:p w:rsidR="00CD4C95" w:rsidRPr="00354292"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rsidR="00CD4C95" w:rsidRPr="00354292"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rsidR="00CD4C95" w:rsidRDefault="00CD4C95" w:rsidP="00CD4C95">
      <w:pPr>
        <w:spacing w:after="0" w:line="240" w:lineRule="auto"/>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ab/>
        <w:t>Всеки участник в поръчката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rsidR="00D709DF" w:rsidRPr="00354292" w:rsidRDefault="00D709DF" w:rsidP="00CD4C95">
      <w:pPr>
        <w:spacing w:after="0" w:line="240" w:lineRule="auto"/>
        <w:jc w:val="both"/>
        <w:rPr>
          <w:rFonts w:ascii="Times New Roman" w:eastAsia="Times New Roman" w:hAnsi="Times New Roman" w:cs="Times New Roman"/>
          <w:sz w:val="24"/>
          <w:szCs w:val="24"/>
          <w:lang w:eastAsia="bg-BG"/>
        </w:rPr>
      </w:pPr>
    </w:p>
    <w:p w:rsidR="00CD4C95" w:rsidRDefault="00C010C4" w:rsidP="00CD4C95">
      <w:pPr>
        <w:autoSpaceDE w:val="0"/>
        <w:autoSpaceDN w:val="0"/>
        <w:adjustRightInd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Участниците могат да подават оферти за една или всички обособени позиции.</w:t>
      </w:r>
    </w:p>
    <w:p w:rsidR="00C010C4" w:rsidRPr="00C010C4" w:rsidRDefault="00C010C4" w:rsidP="00CD4C95">
      <w:pPr>
        <w:autoSpaceDE w:val="0"/>
        <w:autoSpaceDN w:val="0"/>
        <w:adjustRightInd w:val="0"/>
        <w:spacing w:after="0" w:line="240" w:lineRule="auto"/>
        <w:rPr>
          <w:rFonts w:ascii="Times New Roman" w:eastAsia="Times New Roman" w:hAnsi="Times New Roman" w:cs="Times New Roman"/>
          <w:sz w:val="24"/>
          <w:szCs w:val="24"/>
          <w:lang w:eastAsia="bg-BG"/>
        </w:rPr>
      </w:pPr>
    </w:p>
    <w:p w:rsidR="00CD4C95" w:rsidRPr="00354292" w:rsidRDefault="00CD4C95" w:rsidP="00CD4C95">
      <w:pPr>
        <w:widowControl w:val="0"/>
        <w:spacing w:after="0" w:line="240" w:lineRule="auto"/>
        <w:ind w:left="40"/>
        <w:jc w:val="both"/>
        <w:outlineLvl w:val="6"/>
        <w:rPr>
          <w:rFonts w:ascii="Times New Roman" w:eastAsia="Times New Roman" w:hAnsi="Times New Roman" w:cs="Times New Roman"/>
          <w:b/>
          <w:color w:val="000000"/>
          <w:spacing w:val="5"/>
          <w:sz w:val="24"/>
          <w:szCs w:val="24"/>
          <w:lang w:val="en-US" w:eastAsia="x-none"/>
        </w:rPr>
      </w:pPr>
      <w:bookmarkStart w:id="0" w:name="bookmark18"/>
      <w:r w:rsidRPr="00354292">
        <w:rPr>
          <w:rFonts w:ascii="Times New Roman" w:eastAsia="Times New Roman" w:hAnsi="Times New Roman" w:cs="Times New Roman"/>
          <w:color w:val="000000"/>
          <w:spacing w:val="5"/>
          <w:sz w:val="24"/>
          <w:szCs w:val="24"/>
          <w:lang w:eastAsia="x-none"/>
        </w:rPr>
        <w:tab/>
      </w:r>
      <w:r w:rsidRPr="00354292">
        <w:rPr>
          <w:rFonts w:ascii="Times New Roman" w:eastAsia="Times New Roman" w:hAnsi="Times New Roman" w:cs="Times New Roman"/>
          <w:b/>
          <w:color w:val="000000"/>
          <w:spacing w:val="5"/>
          <w:sz w:val="24"/>
          <w:szCs w:val="24"/>
          <w:lang w:eastAsia="x-none"/>
        </w:rPr>
        <w:t xml:space="preserve">І. ОБЩИ </w:t>
      </w:r>
      <w:r w:rsidRPr="00354292">
        <w:rPr>
          <w:rFonts w:ascii="Times New Roman" w:eastAsia="Times New Roman" w:hAnsi="Times New Roman" w:cs="Times New Roman"/>
          <w:b/>
          <w:color w:val="000000"/>
          <w:spacing w:val="5"/>
          <w:sz w:val="24"/>
          <w:szCs w:val="24"/>
          <w:lang w:val="x-none" w:eastAsia="x-none"/>
        </w:rPr>
        <w:t>УСЛОВИЯ ЗА УЧАСТИЕ</w:t>
      </w:r>
      <w:bookmarkEnd w:id="0"/>
    </w:p>
    <w:p w:rsidR="00CD4C95" w:rsidRPr="00354292"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w:t>
      </w:r>
      <w:r w:rsidRPr="00354292">
        <w:rPr>
          <w:rFonts w:ascii="Times New Roman" w:eastAsia="Times New Roman" w:hAnsi="Times New Roman" w:cs="Times New Roman"/>
          <w:sz w:val="24"/>
          <w:szCs w:val="24"/>
          <w:lang w:eastAsia="bg-BG"/>
        </w:rPr>
        <w:t xml:space="preserve">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което има право да изпълнява доставките по предмета </w:t>
      </w:r>
      <w:r w:rsidRPr="00354292">
        <w:rPr>
          <w:rFonts w:ascii="Times New Roman" w:eastAsia="Times New Roman" w:hAnsi="Times New Roman" w:cs="Times New Roman"/>
          <w:sz w:val="24"/>
          <w:szCs w:val="24"/>
          <w:lang w:eastAsia="bg-BG"/>
        </w:rPr>
        <w:lastRenderedPageBreak/>
        <w:t>на поръчката съгласно законодателството на държавата, в която то е установено, което отговаря на условията на Възложителя и за което отсъстват обстоятелствата по чл. 54, ал. 1 от ЗОП.</w:t>
      </w:r>
      <w:r w:rsidRPr="00354292">
        <w:rPr>
          <w:rFonts w:ascii="Times New Roman" w:eastAsia="Times New Roman" w:hAnsi="Times New Roman" w:cs="Times New Roman"/>
          <w:sz w:val="24"/>
          <w:szCs w:val="24"/>
          <w:lang w:val="x-none" w:eastAsia="bg-BG"/>
        </w:rPr>
        <w:t xml:space="preserve"> </w:t>
      </w:r>
    </w:p>
    <w:p w:rsidR="00D709DF" w:rsidRDefault="00CD4C95" w:rsidP="00D709DF">
      <w:pPr>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Когато документи, свързани с участие в обществени поръчки, се подават от лице, което представлява кандидата или участника по пълномощие, в </w:t>
      </w:r>
      <w:r w:rsidRPr="00354292">
        <w:rPr>
          <w:rFonts w:ascii="Times New Roman" w:eastAsia="Times New Roman" w:hAnsi="Times New Roman" w:cs="Times New Roman"/>
          <w:b/>
          <w:sz w:val="24"/>
          <w:szCs w:val="24"/>
          <w:lang w:eastAsia="bg-BG"/>
        </w:rPr>
        <w:t>Образец № 2</w:t>
      </w:r>
      <w:r w:rsidRPr="00354292">
        <w:rPr>
          <w:rFonts w:ascii="Times New Roman" w:eastAsia="Times New Roman" w:hAnsi="Times New Roman" w:cs="Times New Roman"/>
          <w:sz w:val="24"/>
          <w:szCs w:val="24"/>
          <w:lang w:eastAsia="bg-BG"/>
        </w:rPr>
        <w:t xml:space="preserve"> - Представяне на участника се посочва информация относно обхвата на представителната му власт.</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2.</w:t>
      </w:r>
      <w:r w:rsidRPr="00354292">
        <w:rPr>
          <w:rFonts w:ascii="Times New Roman" w:eastAsia="Times New Roman" w:hAnsi="Times New Roman" w:cs="Times New Roman"/>
          <w:sz w:val="24"/>
          <w:szCs w:val="24"/>
          <w:lang w:eastAsia="bg-BG"/>
        </w:rPr>
        <w:t xml:space="preserve"> Не се изисква обединенията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pacing w:val="1"/>
          <w:sz w:val="24"/>
          <w:szCs w:val="24"/>
          <w:shd w:val="clear" w:color="auto" w:fill="FFFFFF"/>
          <w:lang w:eastAsia="bg-BG"/>
        </w:rPr>
      </w:pPr>
      <w:r w:rsidRPr="00354292">
        <w:rPr>
          <w:rFonts w:ascii="Times New Roman" w:eastAsia="Times New Roman" w:hAnsi="Times New Roman" w:cs="Times New Roman"/>
          <w:spacing w:val="1"/>
          <w:sz w:val="24"/>
          <w:szCs w:val="24"/>
          <w:shd w:val="clear" w:color="auto" w:fill="FFFFFF"/>
          <w:lang w:eastAsia="bg-BG"/>
        </w:rPr>
        <w:t xml:space="preserve">При участници обединения, които не са юридически лица, </w:t>
      </w:r>
      <w:r w:rsidRPr="00354292">
        <w:rPr>
          <w:rFonts w:ascii="Times New Roman" w:eastAsia="Times New Roman" w:hAnsi="Times New Roman" w:cs="Times New Roman"/>
          <w:sz w:val="24"/>
          <w:szCs w:val="24"/>
          <w:lang w:eastAsia="bg-BG"/>
        </w:rPr>
        <w:t xml:space="preserve">Възложителят изисква представянето на </w:t>
      </w:r>
      <w:r w:rsidRPr="00354292">
        <w:rPr>
          <w:rFonts w:ascii="Times New Roman" w:eastAsia="Times New Roman" w:hAnsi="Times New Roman" w:cs="Times New Roman"/>
          <w:b/>
          <w:sz w:val="24"/>
          <w:szCs w:val="24"/>
          <w:lang w:eastAsia="bg-BG"/>
        </w:rPr>
        <w:t>копие от документ</w:t>
      </w:r>
      <w:r w:rsidRPr="00354292">
        <w:rPr>
          <w:rFonts w:ascii="Times New Roman" w:eastAsia="Times New Roman" w:hAnsi="Times New Roman" w:cs="Times New Roman"/>
          <w:sz w:val="24"/>
          <w:szCs w:val="24"/>
          <w:lang w:eastAsia="bg-BG"/>
        </w:rPr>
        <w:t>, от който да е видно правното основание за създаване на обединението, както и следната информация във връзка с настоящата обществена поръчка</w:t>
      </w:r>
      <w:r w:rsidRPr="00354292">
        <w:rPr>
          <w:rFonts w:ascii="Times New Roman" w:eastAsia="Times New Roman" w:hAnsi="Times New Roman" w:cs="Times New Roman"/>
          <w:spacing w:val="1"/>
          <w:sz w:val="24"/>
          <w:szCs w:val="24"/>
          <w:shd w:val="clear" w:color="auto" w:fill="FFFFFF"/>
          <w:lang w:eastAsia="bg-BG"/>
        </w:rPr>
        <w:t xml:space="preserve">: </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pacing w:val="1"/>
          <w:sz w:val="24"/>
          <w:szCs w:val="24"/>
          <w:shd w:val="clear" w:color="auto" w:fill="FFFFFF"/>
          <w:lang w:eastAsia="bg-BG"/>
        </w:rPr>
      </w:pPr>
      <w:r w:rsidRPr="00354292">
        <w:rPr>
          <w:rFonts w:ascii="Times New Roman" w:eastAsia="Times New Roman" w:hAnsi="Times New Roman" w:cs="Times New Roman"/>
          <w:spacing w:val="1"/>
          <w:sz w:val="24"/>
          <w:szCs w:val="24"/>
          <w:shd w:val="clear" w:color="auto" w:fill="FFFFFF"/>
          <w:lang w:eastAsia="bg-BG"/>
        </w:rPr>
        <w:t>- правата и задълженията на участниците в обединението;</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pacing w:val="1"/>
          <w:sz w:val="24"/>
          <w:szCs w:val="24"/>
          <w:shd w:val="clear" w:color="auto" w:fill="FFFFFF"/>
          <w:lang w:eastAsia="bg-BG"/>
        </w:rPr>
        <w:t xml:space="preserve">- </w:t>
      </w:r>
      <w:r w:rsidRPr="00354292">
        <w:rPr>
          <w:rFonts w:ascii="Times New Roman" w:eastAsia="Times New Roman" w:hAnsi="Times New Roman" w:cs="Times New Roman"/>
          <w:sz w:val="24"/>
          <w:szCs w:val="24"/>
          <w:lang w:eastAsia="bg-BG"/>
        </w:rPr>
        <w:t>разпределението на отговорността между членовете на обединението;</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дейностите, които ще изпълнява всеки член на обединението. </w:t>
      </w:r>
      <w:r w:rsidRPr="00354292">
        <w:rPr>
          <w:rFonts w:ascii="Times New Roman" w:eastAsia="Times New Roman" w:hAnsi="Times New Roman" w:cs="Times New Roman"/>
          <w:sz w:val="24"/>
          <w:szCs w:val="24"/>
          <w:shd w:val="clear" w:color="auto" w:fill="FFFFFF"/>
          <w:lang w:eastAsia="bg-BG"/>
        </w:rPr>
        <w:t>С</w:t>
      </w:r>
      <w:r w:rsidRPr="00354292">
        <w:rPr>
          <w:rFonts w:ascii="Times New Roman" w:eastAsia="Times New Roman" w:hAnsi="Times New Roman" w:cs="Times New Roman"/>
          <w:sz w:val="24"/>
          <w:szCs w:val="24"/>
          <w:lang w:eastAsia="bg-BG"/>
        </w:rPr>
        <w:t>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 за обществена поръчка от отделните членове на обединението съгласно чл. 59, ал. 6 от ЗОП;</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посочва се физическото лице, упълномощено да представлява обединението пред трети лица, в т.ч. и пред възложителя, и да подписва всички документи от името на обединението, да подписва и подаде офертата, което да представлява обединението в хода и при изпълнение на обществената поръчка; </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pacing w:val="1"/>
          <w:sz w:val="24"/>
          <w:szCs w:val="24"/>
          <w:shd w:val="clear" w:color="auto" w:fill="FFFFFF"/>
          <w:lang w:eastAsia="bg-BG"/>
        </w:rPr>
      </w:pPr>
      <w:r w:rsidRPr="00354292">
        <w:rPr>
          <w:rFonts w:ascii="Times New Roman" w:eastAsia="Times New Roman" w:hAnsi="Times New Roman" w:cs="Times New Roman"/>
          <w:sz w:val="24"/>
          <w:szCs w:val="24"/>
          <w:lang w:eastAsia="bg-BG"/>
        </w:rPr>
        <w:t>- да съдържа клаузи или условия, които гарантират, че обединението (консорциума)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че всички членове на обединението (консорциума) са отговорни, заедно и поотделно, за изпълнението.</w:t>
      </w:r>
      <w:r w:rsidRPr="00354292">
        <w:rPr>
          <w:rFonts w:ascii="Times New Roman" w:eastAsia="Times New Roman" w:hAnsi="Times New Roman" w:cs="Times New Roman"/>
          <w:spacing w:val="1"/>
          <w:sz w:val="24"/>
          <w:szCs w:val="24"/>
          <w:shd w:val="clear" w:color="auto" w:fill="FFFFFF"/>
          <w:lang w:eastAsia="bg-BG"/>
        </w:rPr>
        <w:t xml:space="preserve">; </w:t>
      </w:r>
    </w:p>
    <w:p w:rsidR="00CD4C95" w:rsidRPr="00354292" w:rsidRDefault="00CD4C95" w:rsidP="00CD4C95">
      <w:pPr>
        <w:tabs>
          <w:tab w:val="left" w:pos="0"/>
        </w:tabs>
        <w:autoSpaceDE w:val="0"/>
        <w:autoSpaceDN w:val="0"/>
        <w:adjustRightInd w:val="0"/>
        <w:spacing w:after="0" w:line="240" w:lineRule="auto"/>
        <w:ind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Не се допускат промени в състава на обединението след подаването на офертата.</w:t>
      </w:r>
    </w:p>
    <w:p w:rsidR="00CD4C95" w:rsidRPr="00354292" w:rsidRDefault="00CD4C95" w:rsidP="00CD4C95">
      <w:pPr>
        <w:tabs>
          <w:tab w:val="left" w:pos="0"/>
        </w:tabs>
        <w:autoSpaceDE w:val="0"/>
        <w:autoSpaceDN w:val="0"/>
        <w:adjustRightInd w:val="0"/>
        <w:spacing w:after="0" w:line="240" w:lineRule="auto"/>
        <w:ind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Когато не е приложен документ за създаване на обединение или в приложения документ липсват клаузи, гарантиращи изпълнението на горепосочените условия или състава на обединението се е променил след подаването на офертата, участникът </w:t>
      </w:r>
      <w:r w:rsidRPr="00354292">
        <w:rPr>
          <w:rFonts w:ascii="Times New Roman" w:eastAsia="Times New Roman" w:hAnsi="Times New Roman" w:cs="Times New Roman"/>
          <w:b/>
          <w:sz w:val="24"/>
          <w:szCs w:val="24"/>
          <w:lang w:eastAsia="bg-BG"/>
        </w:rPr>
        <w:t>ще бъде отстранен</w:t>
      </w:r>
      <w:r w:rsidRPr="00354292">
        <w:rPr>
          <w:rFonts w:ascii="Times New Roman" w:eastAsia="Times New Roman" w:hAnsi="Times New Roman" w:cs="Times New Roman"/>
          <w:sz w:val="24"/>
          <w:szCs w:val="24"/>
          <w:lang w:eastAsia="bg-BG"/>
        </w:rPr>
        <w:t xml:space="preserve"> от участие в настоящата обществена поръчка.</w:t>
      </w:r>
    </w:p>
    <w:p w:rsidR="00CD4C95" w:rsidRPr="00354292" w:rsidRDefault="00CD4C95" w:rsidP="00CD4C95">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3.</w:t>
      </w:r>
      <w:r w:rsidRPr="00354292">
        <w:rPr>
          <w:rFonts w:ascii="Times New Roman" w:eastAsia="Times New Roman" w:hAnsi="Times New Roman" w:cs="Times New Roman"/>
          <w:sz w:val="24"/>
          <w:szCs w:val="24"/>
          <w:lang w:eastAsia="bg-BG"/>
        </w:rPr>
        <w:t xml:space="preserve"> Всеки участник има право да представи само една оферта.</w:t>
      </w:r>
    </w:p>
    <w:p w:rsidR="00CD4C95" w:rsidRPr="00354292" w:rsidRDefault="00CD4C95" w:rsidP="00CD4C95">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4.</w:t>
      </w:r>
      <w:r w:rsidRPr="00354292">
        <w:rPr>
          <w:rFonts w:ascii="Times New Roman" w:eastAsia="Times New Roman" w:hAnsi="Times New Roman" w:cs="Times New Roman"/>
          <w:sz w:val="24"/>
          <w:szCs w:val="24"/>
          <w:lang w:eastAsia="bg-BG"/>
        </w:rPr>
        <w:t xml:space="preserve"> Лице, което участва в обединение или е дало съгласие да бъде подизпълнител на друг участник, не може да подава самостоятелно оферта.</w:t>
      </w:r>
    </w:p>
    <w:p w:rsidR="00CD4C95" w:rsidRPr="00354292" w:rsidRDefault="00CD4C95" w:rsidP="00CD4C95">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5.</w:t>
      </w:r>
      <w:r w:rsidRPr="00354292">
        <w:rPr>
          <w:rFonts w:ascii="Times New Roman" w:eastAsia="Times New Roman" w:hAnsi="Times New Roman" w:cs="Times New Roman"/>
          <w:sz w:val="24"/>
          <w:szCs w:val="24"/>
          <w:lang w:eastAsia="bg-BG"/>
        </w:rPr>
        <w:t xml:space="preserve"> В обществената поръчка едно физическо или юридическо лице може да участва само в едно обединение.</w:t>
      </w:r>
    </w:p>
    <w:p w:rsidR="000D2A74" w:rsidRPr="00354292" w:rsidRDefault="00CD4C95" w:rsidP="000D2A74">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6.</w:t>
      </w:r>
      <w:r w:rsidRPr="00354292">
        <w:rPr>
          <w:rFonts w:ascii="Times New Roman" w:eastAsia="Times New Roman" w:hAnsi="Times New Roman" w:cs="Times New Roman"/>
          <w:sz w:val="24"/>
          <w:szCs w:val="24"/>
          <w:lang w:eastAsia="bg-BG"/>
        </w:rPr>
        <w:t xml:space="preserve"> </w:t>
      </w:r>
      <w:r w:rsidR="000D2A74" w:rsidRPr="00354292">
        <w:rPr>
          <w:rFonts w:ascii="Times New Roman" w:eastAsia="Times New Roman" w:hAnsi="Times New Roman" w:cs="Times New Roman"/>
          <w:sz w:val="24"/>
          <w:szCs w:val="24"/>
          <w:lang w:eastAsia="bg-BG"/>
        </w:rPr>
        <w:t xml:space="preserve">Свързани лица не могат да бъдат самостоятелни участници в една и съща поръчка. </w:t>
      </w:r>
      <w:r w:rsidR="000D2A74" w:rsidRPr="00354292">
        <w:rPr>
          <w:rFonts w:ascii="Times New Roman" w:eastAsia="Times New Roman" w:hAnsi="Times New Roman" w:cs="Times New Roman"/>
          <w:bCs/>
          <w:sz w:val="24"/>
          <w:szCs w:val="24"/>
          <w:lang w:eastAsia="bg-BG"/>
        </w:rPr>
        <w:t>В</w:t>
      </w:r>
      <w:r w:rsidR="000D2A74" w:rsidRPr="00354292">
        <w:rPr>
          <w:rFonts w:ascii="Times New Roman" w:eastAsia="Times New Roman" w:hAnsi="Times New Roman" w:cs="Times New Roman"/>
          <w:sz w:val="24"/>
          <w:szCs w:val="24"/>
          <w:lang w:eastAsia="bg-BG"/>
        </w:rPr>
        <w:t xml:space="preserve">ъзложителят отстранява от поръчката участници, които са свързани лица. Участникът декларира във връзка с чл. 101, ал. 11 от ЗОП, във връзка с чл. 107, т. 4 от ЗОП, </w:t>
      </w:r>
      <w:r w:rsidR="000D2A74" w:rsidRPr="00354292">
        <w:rPr>
          <w:rFonts w:ascii="Times New Roman" w:eastAsia="Times New Roman" w:hAnsi="Times New Roman" w:cs="Times New Roman"/>
          <w:bCs/>
          <w:sz w:val="24"/>
          <w:szCs w:val="24"/>
          <w:lang w:eastAsia="bg-BG"/>
        </w:rPr>
        <w:t xml:space="preserve">информация относно липсата или наличието на </w:t>
      </w:r>
      <w:r w:rsidR="000D2A74" w:rsidRPr="00354292">
        <w:rPr>
          <w:rFonts w:ascii="Times New Roman" w:eastAsia="Times New Roman" w:hAnsi="Times New Roman" w:cs="Times New Roman"/>
          <w:sz w:val="24"/>
          <w:szCs w:val="24"/>
          <w:lang w:eastAsia="bg-BG"/>
        </w:rPr>
        <w:t>свързаност с друг участник</w:t>
      </w:r>
      <w:r w:rsidR="000D2A74" w:rsidRPr="00354292">
        <w:rPr>
          <w:rFonts w:ascii="Times New Roman" w:eastAsia="Times New Roman" w:hAnsi="Times New Roman" w:cs="Times New Roman"/>
          <w:bCs/>
          <w:sz w:val="24"/>
          <w:szCs w:val="24"/>
          <w:lang w:eastAsia="bg-BG"/>
        </w:rPr>
        <w:t xml:space="preserve"> в </w:t>
      </w:r>
      <w:r w:rsidR="000D2A74" w:rsidRPr="00354292">
        <w:rPr>
          <w:rFonts w:ascii="Times New Roman" w:eastAsia="Times New Roman" w:hAnsi="Times New Roman" w:cs="Times New Roman"/>
          <w:sz w:val="24"/>
          <w:szCs w:val="24"/>
          <w:lang w:eastAsia="bg-BG"/>
        </w:rPr>
        <w:t>поръчката</w:t>
      </w:r>
      <w:r w:rsidR="000D2A74" w:rsidRPr="00354292">
        <w:rPr>
          <w:rFonts w:ascii="Times New Roman" w:eastAsia="Times New Roman" w:hAnsi="Times New Roman" w:cs="Times New Roman"/>
          <w:bCs/>
          <w:sz w:val="24"/>
          <w:szCs w:val="24"/>
          <w:lang w:eastAsia="bg-BG"/>
        </w:rPr>
        <w:t xml:space="preserve"> в </w:t>
      </w:r>
      <w:r w:rsidR="000D2A74" w:rsidRPr="00354292">
        <w:rPr>
          <w:rFonts w:ascii="Times New Roman" w:eastAsia="Times New Roman" w:hAnsi="Times New Roman" w:cs="Times New Roman"/>
          <w:b/>
          <w:sz w:val="24"/>
          <w:szCs w:val="24"/>
          <w:lang w:eastAsia="bg-BG"/>
        </w:rPr>
        <w:t>Декларация – Образец № 8</w:t>
      </w:r>
    </w:p>
    <w:p w:rsidR="000D2A74" w:rsidRPr="00354292" w:rsidRDefault="000D2A74" w:rsidP="000D2A74">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lastRenderedPageBreak/>
        <w:t xml:space="preserve">В случай, че комисията за провеждане на поръчката установи, че посоченото е невярно, отстранява от поръчката всички участници, които са свързани лица. </w:t>
      </w:r>
    </w:p>
    <w:p w:rsidR="00CD4C95" w:rsidRPr="00354292" w:rsidRDefault="00CD4C95" w:rsidP="000D2A74">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7.</w:t>
      </w:r>
      <w:r w:rsidRPr="00354292">
        <w:rPr>
          <w:rFonts w:ascii="Times New Roman" w:eastAsia="Times New Roman" w:hAnsi="Times New Roman" w:cs="Times New Roman"/>
          <w:sz w:val="24"/>
          <w:szCs w:val="24"/>
          <w:lang w:eastAsia="bg-BG"/>
        </w:rPr>
        <w:t xml:space="preserve"> Възложителят отстранява участник, за когото са налице основанията по чл. 54, ал. 1 от ЗОП, възникнали преди или по време на поръчката. </w:t>
      </w:r>
      <w:r w:rsidRPr="00354292">
        <w:rPr>
          <w:rFonts w:ascii="Times New Roman" w:eastAsia="Times New Roman" w:hAnsi="Times New Roman" w:cs="Times New Roman"/>
          <w:bCs/>
          <w:sz w:val="24"/>
          <w:szCs w:val="24"/>
          <w:lang w:eastAsia="bg-BG"/>
        </w:rPr>
        <w:t xml:space="preserve">Участникът, както и съдружник в обединение, подизпълнител, трето лице (ако има такива) посочва в </w:t>
      </w:r>
      <w:r w:rsidRPr="00354292">
        <w:rPr>
          <w:rFonts w:ascii="Times New Roman" w:eastAsia="Times New Roman" w:hAnsi="Times New Roman" w:cs="Times New Roman"/>
          <w:b/>
          <w:sz w:val="24"/>
          <w:szCs w:val="24"/>
          <w:lang w:eastAsia="bg-BG"/>
        </w:rPr>
        <w:t>Декларация – Образец № 5 и Декларация- Образец № 6</w:t>
      </w:r>
      <w:r w:rsidRPr="00354292">
        <w:rPr>
          <w:rFonts w:ascii="Times New Roman" w:eastAsia="Times New Roman" w:hAnsi="Times New Roman" w:cs="Times New Roman"/>
          <w:bCs/>
          <w:sz w:val="24"/>
          <w:szCs w:val="24"/>
          <w:lang w:eastAsia="bg-BG"/>
        </w:rPr>
        <w:t>,</w:t>
      </w:r>
      <w:r w:rsidRPr="00354292">
        <w:rPr>
          <w:rFonts w:ascii="Times New Roman" w:eastAsia="Times New Roman" w:hAnsi="Times New Roman" w:cs="Times New Roman"/>
          <w:b/>
          <w:bCs/>
          <w:sz w:val="24"/>
          <w:szCs w:val="24"/>
          <w:lang w:eastAsia="bg-BG"/>
        </w:rPr>
        <w:t xml:space="preserve"> </w:t>
      </w:r>
      <w:r w:rsidRPr="00354292">
        <w:rPr>
          <w:rFonts w:ascii="Times New Roman" w:eastAsia="Times New Roman" w:hAnsi="Times New Roman" w:cs="Times New Roman"/>
          <w:bCs/>
          <w:sz w:val="24"/>
          <w:szCs w:val="24"/>
          <w:lang w:eastAsia="bg-BG"/>
        </w:rPr>
        <w:t>че спрямо него не са налице основания за отстраняване</w:t>
      </w:r>
      <w:r w:rsidRPr="00354292">
        <w:rPr>
          <w:rFonts w:ascii="Times New Roman" w:eastAsia="Times New Roman" w:hAnsi="Times New Roman" w:cs="Times New Roman"/>
          <w:i/>
          <w:iCs/>
          <w:sz w:val="24"/>
          <w:szCs w:val="24"/>
          <w:lang w:eastAsia="bg-BG"/>
        </w:rPr>
        <w:t>.</w:t>
      </w:r>
    </w:p>
    <w:p w:rsidR="00CD4C95" w:rsidRPr="00354292" w:rsidRDefault="00CD4C95" w:rsidP="00CD4C95">
      <w:pPr>
        <w:autoSpaceDE w:val="0"/>
        <w:autoSpaceDN w:val="0"/>
        <w:adjustRightInd w:val="0"/>
        <w:spacing w:after="12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Декларацията за липсата на обстоятелствата по чл. 54, ал. 1, т. 1, 2 и 7 ЗОП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3 - 6 ЗОП се подписва от лицето, което може самостоятелно да го представлява.</w:t>
      </w:r>
    </w:p>
    <w:p w:rsidR="00CD4C95" w:rsidRPr="00354292" w:rsidRDefault="00CD4C95" w:rsidP="00CD4C95">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Участник, за когото са налице основания по посочените по-горе обстоятелства, има право да представи доказателства, съгласно чл. 56, ал.</w:t>
      </w:r>
      <w:r w:rsidR="001F4021">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eastAsia="bg-BG"/>
        </w:rPr>
        <w:t>1</w:t>
      </w:r>
      <w:r w:rsidR="001F4021">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eastAsia="bg-BG"/>
        </w:rPr>
        <w:t xml:space="preserve">от ЗОП, че е предприел мерки, които гарантират неговата надеждност, въпреки наличието на съответното основание за отстраняване. </w:t>
      </w:r>
      <w:r w:rsidRPr="00354292">
        <w:rPr>
          <w:rFonts w:ascii="Times New Roman" w:eastAsia="Times New Roman" w:hAnsi="Times New Roman" w:cs="Times New Roman"/>
          <w:i/>
          <w:iCs/>
          <w:sz w:val="24"/>
          <w:szCs w:val="24"/>
          <w:lang w:eastAsia="bg-BG"/>
        </w:rPr>
        <w:t>За доказване на тези обстоятелства, участникът представя съответните документи, описани в чл. 58 от ЗОП.</w:t>
      </w:r>
    </w:p>
    <w:p w:rsidR="00CD4C95" w:rsidRPr="00354292" w:rsidRDefault="00CD4C95" w:rsidP="00CD4C95">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val="en-US" w:eastAsia="bg-BG"/>
        </w:rPr>
        <w:t>8</w:t>
      </w:r>
      <w:r w:rsidRPr="00354292">
        <w:rPr>
          <w:rFonts w:ascii="Times New Roman" w:eastAsia="Times New Roman" w:hAnsi="Times New Roman" w:cs="Times New Roman"/>
          <w:b/>
          <w:sz w:val="24"/>
          <w:szCs w:val="24"/>
          <w:lang w:eastAsia="bg-BG"/>
        </w:rPr>
        <w:t>.</w:t>
      </w:r>
      <w:r w:rsidRPr="00354292">
        <w:rPr>
          <w:rFonts w:ascii="Times New Roman" w:eastAsia="Times New Roman" w:hAnsi="Times New Roman" w:cs="Times New Roman"/>
          <w:sz w:val="24"/>
          <w:szCs w:val="24"/>
          <w:lang w:eastAsia="bg-BG"/>
        </w:rPr>
        <w:t xml:space="preserve"> Освен на основанията по чл. 54, ал. 1 от ЗОП възложителят отстранява от поръчката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Pr="00354292">
        <w:rPr>
          <w:rFonts w:ascii="Times New Roman" w:eastAsia="Times New Roman" w:hAnsi="Times New Roman" w:cs="Times New Roman"/>
          <w:sz w:val="24"/>
          <w:szCs w:val="24"/>
          <w:lang w:val="en-US" w:eastAsia="bg-BG"/>
        </w:rPr>
        <w:t xml:space="preserve">, </w:t>
      </w:r>
      <w:r w:rsidRPr="00354292">
        <w:rPr>
          <w:rFonts w:ascii="Times New Roman" w:eastAsia="Times New Roman" w:hAnsi="Times New Roman" w:cs="Times New Roman"/>
          <w:sz w:val="24"/>
          <w:szCs w:val="24"/>
          <w:lang w:eastAsia="bg-BG"/>
        </w:rPr>
        <w:t xml:space="preserve">освен ако са налице изключенията по чл. 4 от закона. </w:t>
      </w:r>
      <w:r w:rsidRPr="00354292">
        <w:rPr>
          <w:rFonts w:ascii="Times New Roman" w:eastAsia="Times New Roman" w:hAnsi="Times New Roman" w:cs="Times New Roman"/>
          <w:b/>
          <w:bCs/>
          <w:sz w:val="24"/>
          <w:szCs w:val="24"/>
          <w:lang w:eastAsia="bg-BG"/>
        </w:rPr>
        <w:t>В</w:t>
      </w:r>
      <w:r w:rsidRPr="00354292">
        <w:rPr>
          <w:rFonts w:ascii="Times New Roman" w:eastAsia="Times New Roman" w:hAnsi="Times New Roman" w:cs="Times New Roman"/>
          <w:b/>
          <w:sz w:val="24"/>
          <w:szCs w:val="24"/>
          <w:lang w:eastAsia="bg-BG"/>
        </w:rPr>
        <w:t xml:space="preserve"> Декларация – Образец № 9 </w:t>
      </w:r>
      <w:r w:rsidRPr="00354292">
        <w:rPr>
          <w:rFonts w:ascii="Times New Roman" w:eastAsia="Times New Roman" w:hAnsi="Times New Roman" w:cs="Times New Roman"/>
          <w:sz w:val="24"/>
          <w:szCs w:val="24"/>
          <w:lang w:eastAsia="bg-BG"/>
        </w:rPr>
        <w:t>участникът декларира</w:t>
      </w:r>
      <w:r w:rsidRPr="00354292">
        <w:rPr>
          <w:rFonts w:ascii="Times New Roman" w:eastAsia="Times New Roman" w:hAnsi="Times New Roman" w:cs="Times New Roman"/>
          <w:b/>
          <w:sz w:val="24"/>
          <w:szCs w:val="24"/>
          <w:lang w:eastAsia="bg-BG"/>
        </w:rPr>
        <w:t xml:space="preserve"> </w:t>
      </w:r>
      <w:r w:rsidRPr="00354292">
        <w:rPr>
          <w:rFonts w:ascii="Times New Roman" w:eastAsia="Times New Roman" w:hAnsi="Times New Roman" w:cs="Times New Roman"/>
          <w:sz w:val="24"/>
          <w:szCs w:val="24"/>
          <w:lang w:eastAsia="bg-BG"/>
        </w:rPr>
        <w:t xml:space="preserve">липсата или наличието на основания по </w:t>
      </w:r>
      <w:r w:rsidRPr="00354292">
        <w:rPr>
          <w:rFonts w:ascii="Times New Roman" w:eastAsia="Batang" w:hAnsi="Times New Roman" w:cs="Times New Roman"/>
          <w:bCs/>
          <w:iCs/>
          <w:sz w:val="24"/>
          <w:szCs w:val="24"/>
          <w:lang w:eastAsia="bg-BG"/>
        </w:rPr>
        <w:t xml:space="preserve">чл. </w:t>
      </w:r>
      <w:r w:rsidRPr="00354292">
        <w:rPr>
          <w:rFonts w:ascii="Times New Roman" w:eastAsia="Times New Roman" w:hAnsi="Times New Roman" w:cs="Times New Roman"/>
          <w:sz w:val="24"/>
          <w:szCs w:val="24"/>
          <w:lang w:eastAsia="bg-BG"/>
        </w:rPr>
        <w:t>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354292">
        <w:rPr>
          <w:rFonts w:ascii="Times New Roman" w:eastAsia="Times New Roman" w:hAnsi="Times New Roman" w:cs="Times New Roman"/>
          <w:sz w:val="24"/>
          <w:szCs w:val="24"/>
          <w:lang w:val="en-US" w:eastAsia="bg-BG"/>
        </w:rPr>
        <w:t xml:space="preserve"> (</w:t>
      </w:r>
      <w:r w:rsidRPr="00354292">
        <w:rPr>
          <w:rFonts w:ascii="Times New Roman" w:eastAsia="Times New Roman" w:hAnsi="Times New Roman" w:cs="Times New Roman"/>
          <w:sz w:val="24"/>
          <w:szCs w:val="24"/>
          <w:lang w:eastAsia="bg-BG"/>
        </w:rPr>
        <w:t>ЗИФОДРЮПДРКТЛТДС</w:t>
      </w:r>
      <w:r w:rsidRPr="00354292">
        <w:rPr>
          <w:rFonts w:ascii="Times New Roman" w:eastAsia="Times New Roman" w:hAnsi="Times New Roman" w:cs="Times New Roman"/>
          <w:sz w:val="24"/>
          <w:szCs w:val="24"/>
          <w:lang w:val="en-US" w:eastAsia="bg-BG"/>
        </w:rPr>
        <w:t>)</w:t>
      </w:r>
      <w:r w:rsidRPr="00354292">
        <w:rPr>
          <w:rFonts w:ascii="Times New Roman" w:eastAsia="Times New Roman" w:hAnsi="Times New Roman" w:cs="Times New Roman"/>
          <w:sz w:val="24"/>
          <w:szCs w:val="24"/>
          <w:lang w:eastAsia="bg-BG"/>
        </w:rPr>
        <w:t>, освен ако са налице изключенията по чл. 4 от закона.</w:t>
      </w:r>
    </w:p>
    <w:p w:rsidR="00CD4C95" w:rsidRPr="00354292" w:rsidRDefault="00CD4C95" w:rsidP="00CD4C95">
      <w:pPr>
        <w:tabs>
          <w:tab w:val="left" w:pos="0"/>
          <w:tab w:val="left" w:pos="5700"/>
        </w:tabs>
        <w:spacing w:after="0" w:line="240" w:lineRule="auto"/>
        <w:ind w:firstLine="709"/>
        <w:jc w:val="both"/>
        <w:textAlignment w:val="center"/>
        <w:rPr>
          <w:rFonts w:ascii="Times New Roman" w:eastAsia="Times New Roman" w:hAnsi="Times New Roman" w:cs="Times New Roman"/>
          <w:bCs/>
          <w:sz w:val="24"/>
          <w:szCs w:val="24"/>
          <w:lang w:eastAsia="bg-BG"/>
        </w:rPr>
      </w:pPr>
      <w:r w:rsidRPr="00354292">
        <w:rPr>
          <w:rFonts w:ascii="Times New Roman" w:eastAsia="Times New Roman" w:hAnsi="Times New Roman" w:cs="Times New Roman"/>
          <w:b/>
          <w:sz w:val="24"/>
          <w:szCs w:val="24"/>
          <w:lang w:eastAsia="bg-BG"/>
        </w:rPr>
        <w:t>9.</w:t>
      </w:r>
      <w:r w:rsidRPr="00354292">
        <w:rPr>
          <w:rFonts w:ascii="Times New Roman" w:eastAsia="Times New Roman" w:hAnsi="Times New Roman" w:cs="Times New Roman"/>
          <w:sz w:val="24"/>
          <w:szCs w:val="24"/>
          <w:lang w:eastAsia="bg-BG"/>
        </w:rPr>
        <w:t xml:space="preserve"> Възложителят отстранява от поръчката участник, за когото са налице обстоятелствата по чл. 69 от Закона за противодействие на корупцията и за отнемане на незаконно придобитото имущество. </w:t>
      </w:r>
      <w:r w:rsidRPr="00354292">
        <w:rPr>
          <w:rFonts w:ascii="Times New Roman" w:eastAsia="Times New Roman" w:hAnsi="Times New Roman" w:cs="Times New Roman"/>
          <w:bCs/>
          <w:sz w:val="24"/>
          <w:szCs w:val="24"/>
          <w:lang w:eastAsia="bg-BG"/>
        </w:rPr>
        <w:t xml:space="preserve">Информацията относно липсата или наличието на </w:t>
      </w:r>
      <w:r w:rsidRPr="00354292">
        <w:rPr>
          <w:rFonts w:ascii="Times New Roman" w:eastAsia="Times New Roman" w:hAnsi="Times New Roman" w:cs="Times New Roman"/>
          <w:sz w:val="24"/>
          <w:szCs w:val="24"/>
          <w:lang w:eastAsia="bg-BG"/>
        </w:rPr>
        <w:t xml:space="preserve">обстоятелствата се декларира в </w:t>
      </w:r>
      <w:r w:rsidRPr="00354292">
        <w:rPr>
          <w:rFonts w:ascii="Times New Roman" w:eastAsia="Times New Roman" w:hAnsi="Times New Roman" w:cs="Times New Roman"/>
          <w:b/>
          <w:sz w:val="24"/>
          <w:szCs w:val="24"/>
          <w:lang w:eastAsia="bg-BG"/>
        </w:rPr>
        <w:t>Декларация – Образец № 10</w:t>
      </w:r>
      <w:r w:rsidRPr="00354292">
        <w:rPr>
          <w:rFonts w:ascii="Times New Roman" w:eastAsia="Times New Roman" w:hAnsi="Times New Roman" w:cs="Times New Roman"/>
          <w:bCs/>
          <w:sz w:val="24"/>
          <w:szCs w:val="24"/>
          <w:lang w:eastAsia="bg-BG"/>
        </w:rPr>
        <w:t xml:space="preserve"> </w:t>
      </w:r>
    </w:p>
    <w:p w:rsidR="00CD4C95" w:rsidRPr="00354292" w:rsidRDefault="00CD4C95" w:rsidP="00CD4C95">
      <w:pPr>
        <w:tabs>
          <w:tab w:val="left" w:pos="0"/>
          <w:tab w:val="left" w:pos="5700"/>
        </w:tabs>
        <w:spacing w:after="0" w:line="240" w:lineRule="auto"/>
        <w:ind w:firstLine="709"/>
        <w:jc w:val="both"/>
        <w:textAlignment w:val="center"/>
        <w:rPr>
          <w:rFonts w:ascii="Times New Roman" w:eastAsia="Times New Roman" w:hAnsi="Times New Roman" w:cs="Times New Roman"/>
          <w:iCs/>
          <w:sz w:val="24"/>
          <w:szCs w:val="24"/>
          <w:lang w:eastAsia="bg-BG"/>
        </w:rPr>
      </w:pPr>
      <w:r w:rsidRPr="00354292">
        <w:rPr>
          <w:rFonts w:ascii="Times New Roman" w:eastAsia="Times New Roman" w:hAnsi="Times New Roman" w:cs="Times New Roman"/>
          <w:bCs/>
          <w:sz w:val="24"/>
          <w:szCs w:val="24"/>
          <w:lang w:eastAsia="bg-BG"/>
        </w:rPr>
        <w:t>„Чл. 69.</w:t>
      </w:r>
      <w:r w:rsidRPr="00354292">
        <w:rPr>
          <w:rFonts w:ascii="Times New Roman" w:eastAsia="Times New Roman" w:hAnsi="Times New Roman" w:cs="Times New Roman"/>
          <w:iCs/>
          <w:sz w:val="24"/>
          <w:szCs w:val="24"/>
          <w:lang w:eastAsia="bg-BG"/>
        </w:rPr>
        <w:t>(1)</w:t>
      </w:r>
      <w:r w:rsidRPr="00354292">
        <w:rPr>
          <w:rFonts w:ascii="Times New Roman" w:eastAsia="Times New Roman" w:hAnsi="Times New Roman" w:cs="Times New Roman"/>
          <w:sz w:val="24"/>
          <w:szCs w:val="24"/>
          <w:lang w:eastAsia="bg-BG"/>
        </w:rPr>
        <w:t xml:space="preserve">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sidRPr="00354292">
        <w:rPr>
          <w:rFonts w:ascii="Times New Roman" w:eastAsia="Times New Roman" w:hAnsi="Times New Roman" w:cs="Times New Roman"/>
          <w:iCs/>
          <w:sz w:val="24"/>
          <w:szCs w:val="24"/>
          <w:lang w:eastAsia="bg-BG"/>
        </w:rPr>
        <w:t> </w:t>
      </w:r>
    </w:p>
    <w:p w:rsidR="00CD4C95" w:rsidRPr="00354292" w:rsidRDefault="00CD4C95" w:rsidP="00CD4C95">
      <w:pPr>
        <w:tabs>
          <w:tab w:val="left" w:pos="0"/>
        </w:tabs>
        <w:spacing w:after="0" w:line="240" w:lineRule="auto"/>
        <w:ind w:firstLine="709"/>
        <w:jc w:val="both"/>
        <w:rPr>
          <w:rFonts w:ascii="Times New Roman" w:eastAsia="Times New Roman" w:hAnsi="Times New Roman" w:cs="Times New Roman"/>
          <w:sz w:val="24"/>
          <w:szCs w:val="24"/>
          <w:lang w:val="en-US" w:eastAsia="bg-BG"/>
        </w:rPr>
      </w:pPr>
      <w:r w:rsidRPr="00354292">
        <w:rPr>
          <w:rFonts w:ascii="Times New Roman" w:eastAsia="Times New Roman" w:hAnsi="Times New Roman" w:cs="Times New Roman"/>
          <w:iCs/>
          <w:sz w:val="24"/>
          <w:szCs w:val="24"/>
          <w:lang w:eastAsia="bg-BG"/>
        </w:rPr>
        <w:t xml:space="preserve">(2) </w:t>
      </w:r>
      <w:r w:rsidRPr="00354292">
        <w:rPr>
          <w:rFonts w:ascii="Times New Roman" w:eastAsia="Times New Roman" w:hAnsi="Times New Roman" w:cs="Times New Roman"/>
          <w:sz w:val="24"/>
          <w:szCs w:val="24"/>
          <w:lang w:eastAsia="bg-BG"/>
        </w:rPr>
        <w:t>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CD4C95" w:rsidRPr="00354292" w:rsidRDefault="00CD4C95" w:rsidP="00CD4C95">
      <w:pPr>
        <w:widowControl w:val="0"/>
        <w:tabs>
          <w:tab w:val="left" w:pos="-4111"/>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val="en-US" w:eastAsia="bg-BG"/>
        </w:rPr>
        <w:t>10</w:t>
      </w:r>
      <w:r w:rsidRPr="00354292">
        <w:rPr>
          <w:rFonts w:ascii="Times New Roman" w:eastAsia="Times New Roman" w:hAnsi="Times New Roman" w:cs="Times New Roman"/>
          <w:b/>
          <w:sz w:val="24"/>
          <w:szCs w:val="24"/>
          <w:lang w:eastAsia="bg-BG"/>
        </w:rPr>
        <w:t>.</w:t>
      </w:r>
      <w:r w:rsidRPr="00354292">
        <w:rPr>
          <w:rFonts w:ascii="Times New Roman" w:eastAsia="Times New Roman" w:hAnsi="Times New Roman" w:cs="Times New Roman"/>
          <w:sz w:val="24"/>
          <w:szCs w:val="24"/>
          <w:lang w:eastAsia="bg-BG"/>
        </w:rPr>
        <w:t xml:space="preserve"> Участниците</w:t>
      </w:r>
      <w:r w:rsidRPr="00354292">
        <w:rPr>
          <w:rFonts w:ascii="Times New Roman" w:eastAsia="Times New Roman" w:hAnsi="Times New Roman" w:cs="Times New Roman"/>
          <w:sz w:val="24"/>
          <w:szCs w:val="24"/>
          <w:lang w:val="en-US" w:eastAsia="bg-BG"/>
        </w:rPr>
        <w:t xml:space="preserve"> (</w:t>
      </w:r>
      <w:r w:rsidRPr="00354292">
        <w:rPr>
          <w:rFonts w:ascii="Times New Roman" w:eastAsia="Times New Roman" w:hAnsi="Times New Roman" w:cs="Times New Roman"/>
          <w:sz w:val="24"/>
          <w:szCs w:val="24"/>
          <w:lang w:eastAsia="bg-BG"/>
        </w:rPr>
        <w:t>когато е приложимо обединението, партньорите в обединението, подизпълнителя, третото лице</w:t>
      </w:r>
      <w:r w:rsidRPr="00354292">
        <w:rPr>
          <w:rFonts w:ascii="Times New Roman" w:eastAsia="Times New Roman" w:hAnsi="Times New Roman" w:cs="Times New Roman"/>
          <w:sz w:val="24"/>
          <w:szCs w:val="24"/>
          <w:lang w:val="en-US" w:eastAsia="bg-BG"/>
        </w:rPr>
        <w:t>)</w:t>
      </w:r>
      <w:r w:rsidRPr="00354292">
        <w:rPr>
          <w:rFonts w:ascii="Times New Roman" w:eastAsia="Times New Roman" w:hAnsi="Times New Roman" w:cs="Times New Roman"/>
          <w:sz w:val="24"/>
          <w:szCs w:val="24"/>
          <w:lang w:eastAsia="bg-BG"/>
        </w:rPr>
        <w:t xml:space="preserve"> са длъжни да представят в Представяне </w:t>
      </w:r>
      <w:r w:rsidRPr="00354292">
        <w:rPr>
          <w:rFonts w:ascii="Times New Roman" w:eastAsia="Times New Roman" w:hAnsi="Times New Roman" w:cs="Times New Roman"/>
          <w:sz w:val="24"/>
          <w:szCs w:val="24"/>
          <w:lang w:eastAsia="bg-BG"/>
        </w:rPr>
        <w:lastRenderedPageBreak/>
        <w:t xml:space="preserve">на участника – </w:t>
      </w:r>
      <w:r w:rsidRPr="00354292">
        <w:rPr>
          <w:rFonts w:ascii="Times New Roman" w:eastAsia="Times New Roman" w:hAnsi="Times New Roman" w:cs="Times New Roman"/>
          <w:b/>
          <w:sz w:val="24"/>
          <w:szCs w:val="24"/>
          <w:lang w:eastAsia="bg-BG"/>
        </w:rPr>
        <w:t>Образец № 2</w:t>
      </w:r>
      <w:r w:rsidRPr="00354292">
        <w:rPr>
          <w:rFonts w:ascii="Times New Roman" w:eastAsia="Times New Roman" w:hAnsi="Times New Roman" w:cs="Times New Roman"/>
          <w:sz w:val="24"/>
          <w:szCs w:val="24"/>
          <w:lang w:eastAsia="bg-BG"/>
        </w:rPr>
        <w:t xml:space="preserve"> необходимата информация относно правно-организационната форма, под която осъществяват дейността си, както и списък на лицата, които представляват участника, съгласно документите му за регистрация. </w:t>
      </w:r>
    </w:p>
    <w:p w:rsidR="00CD4C95" w:rsidRPr="00354292" w:rsidRDefault="00CD4C95" w:rsidP="00CD4C95">
      <w:pPr>
        <w:widowControl w:val="0"/>
        <w:autoSpaceDE w:val="0"/>
        <w:autoSpaceDN w:val="0"/>
        <w:adjustRightInd w:val="0"/>
        <w:spacing w:before="120" w:after="0" w:line="240" w:lineRule="auto"/>
        <w:ind w:firstLine="720"/>
        <w:jc w:val="both"/>
        <w:rPr>
          <w:rFonts w:ascii="Times New Roman" w:eastAsia="Times New Roman" w:hAnsi="Times New Roman" w:cs="Times New Roman"/>
          <w:sz w:val="24"/>
          <w:szCs w:val="24"/>
          <w:lang w:val="x-none" w:eastAsia="bg-BG"/>
        </w:rPr>
      </w:pPr>
      <w:r w:rsidRPr="00354292">
        <w:rPr>
          <w:rFonts w:ascii="Times New Roman" w:eastAsia="Times New Roman" w:hAnsi="Times New Roman" w:cs="Times New Roman"/>
          <w:b/>
          <w:sz w:val="24"/>
          <w:szCs w:val="24"/>
          <w:lang w:eastAsia="bg-BG"/>
        </w:rPr>
        <w:t>11.</w:t>
      </w:r>
      <w:r w:rsidRPr="00354292">
        <w:rPr>
          <w:rFonts w:ascii="Times New Roman" w:eastAsia="Times New Roman" w:hAnsi="Times New Roman" w:cs="Times New Roman"/>
          <w:sz w:val="24"/>
          <w:szCs w:val="24"/>
          <w:lang w:eastAsia="bg-BG"/>
        </w:rPr>
        <w:t xml:space="preserve"> Съгласно чл. 65, ал. 1 от ЗОП участниците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 състояние, техническите и професионални способности.</w:t>
      </w:r>
      <w:r w:rsidR="00A63761" w:rsidRPr="00A63761">
        <w:rPr>
          <w:rFonts w:ascii="Times New Roman" w:eastAsia="Times New Roman" w:hAnsi="Times New Roman" w:cs="Times New Roman"/>
          <w:sz w:val="24"/>
          <w:szCs w:val="24"/>
          <w:lang w:eastAsia="bg-BG"/>
        </w:rPr>
        <w:t xml:space="preserve"> </w:t>
      </w:r>
      <w:r w:rsidR="00A63761">
        <w:rPr>
          <w:rFonts w:ascii="Times New Roman" w:eastAsia="Times New Roman" w:hAnsi="Times New Roman" w:cs="Times New Roman"/>
          <w:sz w:val="24"/>
          <w:szCs w:val="24"/>
          <w:lang w:eastAsia="bg-BG"/>
        </w:rPr>
        <w:t>(ако е приложимо)</w:t>
      </w:r>
    </w:p>
    <w:p w:rsidR="00CD4C95" w:rsidRPr="00354292" w:rsidRDefault="00CD4C95" w:rsidP="00CD4C95">
      <w:pPr>
        <w:widowControl w:val="0"/>
        <w:tabs>
          <w:tab w:val="left" w:pos="-4111"/>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Когато участникът се позовава на капацитета на трети лица, посочва това в</w:t>
      </w:r>
      <w:r w:rsidRPr="00354292">
        <w:rPr>
          <w:rFonts w:ascii="Times New Roman" w:eastAsia="Times New Roman" w:hAnsi="Times New Roman" w:cs="Times New Roman"/>
          <w:b/>
          <w:sz w:val="24"/>
          <w:szCs w:val="24"/>
          <w:lang w:eastAsia="bg-BG"/>
        </w:rPr>
        <w:t xml:space="preserve"> Образец № 2</w:t>
      </w:r>
      <w:r w:rsidRPr="00354292">
        <w:rPr>
          <w:rFonts w:ascii="Times New Roman" w:eastAsia="Times New Roman" w:hAnsi="Times New Roman" w:cs="Times New Roman"/>
          <w:b/>
          <w:i/>
          <w:sz w:val="24"/>
          <w:szCs w:val="24"/>
          <w:lang w:eastAsia="bg-BG"/>
        </w:rPr>
        <w:t xml:space="preserve"> </w:t>
      </w:r>
      <w:r w:rsidRPr="00354292">
        <w:rPr>
          <w:rFonts w:ascii="Times New Roman" w:eastAsia="Times New Roman" w:hAnsi="Times New Roman" w:cs="Times New Roman"/>
          <w:i/>
          <w:sz w:val="24"/>
          <w:szCs w:val="24"/>
          <w:lang w:eastAsia="bg-BG"/>
        </w:rPr>
        <w:t xml:space="preserve">- </w:t>
      </w:r>
      <w:r w:rsidRPr="00354292">
        <w:rPr>
          <w:rFonts w:ascii="Times New Roman" w:eastAsia="Times New Roman" w:hAnsi="Times New Roman" w:cs="Times New Roman"/>
          <w:sz w:val="24"/>
          <w:szCs w:val="24"/>
          <w:lang w:eastAsia="bg-BG"/>
        </w:rPr>
        <w:t>Представяне на участника</w:t>
      </w:r>
      <w:r w:rsidRPr="00354292">
        <w:rPr>
          <w:rFonts w:ascii="Times New Roman" w:eastAsia="Times New Roman" w:hAnsi="Times New Roman" w:cs="Times New Roman"/>
          <w:i/>
          <w:sz w:val="24"/>
          <w:szCs w:val="24"/>
          <w:lang w:eastAsia="bg-BG"/>
        </w:rPr>
        <w:t>.</w:t>
      </w:r>
      <w:r w:rsidRPr="00354292">
        <w:rPr>
          <w:rFonts w:ascii="Times New Roman" w:eastAsia="Times New Roman" w:hAnsi="Times New Roman" w:cs="Times New Roman"/>
          <w:sz w:val="24"/>
          <w:szCs w:val="24"/>
          <w:lang w:eastAsia="bg-BG"/>
        </w:rPr>
        <w:t xml:space="preserve"> Участникът трябва да може да докаже, че ще разполага с техните ресурси, като представи документи за поетите от третите лица задължения.</w:t>
      </w:r>
      <w:r w:rsidR="00A63761">
        <w:rPr>
          <w:rFonts w:ascii="Times New Roman" w:eastAsia="Times New Roman" w:hAnsi="Times New Roman" w:cs="Times New Roman"/>
          <w:sz w:val="24"/>
          <w:szCs w:val="24"/>
          <w:lang w:eastAsia="bg-BG"/>
        </w:rPr>
        <w:t>(ако е приложимо)</w:t>
      </w:r>
    </w:p>
    <w:p w:rsidR="00CD4C95" w:rsidRPr="00354292"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 </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val="x-none" w:eastAsia="bg-BG"/>
        </w:rPr>
        <w:t xml:space="preserve">Когато участникът е посочил, че ще използва </w:t>
      </w:r>
      <w:r w:rsidRPr="00354292">
        <w:rPr>
          <w:rFonts w:ascii="Times New Roman" w:eastAsia="Times New Roman" w:hAnsi="Times New Roman" w:cs="Times New Roman"/>
          <w:sz w:val="24"/>
          <w:szCs w:val="24"/>
          <w:lang w:eastAsia="bg-BG"/>
        </w:rPr>
        <w:t>трети лица</w:t>
      </w:r>
      <w:r w:rsidRPr="00354292">
        <w:rPr>
          <w:rFonts w:ascii="Times New Roman" w:eastAsia="Times New Roman" w:hAnsi="Times New Roman" w:cs="Times New Roman"/>
          <w:sz w:val="24"/>
          <w:szCs w:val="24"/>
          <w:lang w:val="x-none" w:eastAsia="bg-BG"/>
        </w:rPr>
        <w:t xml:space="preserve">, за </w:t>
      </w:r>
      <w:r w:rsidRPr="00354292">
        <w:rPr>
          <w:rFonts w:ascii="Times New Roman" w:eastAsia="Times New Roman" w:hAnsi="Times New Roman" w:cs="Times New Roman"/>
          <w:sz w:val="24"/>
          <w:szCs w:val="24"/>
          <w:lang w:eastAsia="bg-BG"/>
        </w:rPr>
        <w:t xml:space="preserve">всяко лице </w:t>
      </w:r>
      <w:r w:rsidRPr="00354292">
        <w:rPr>
          <w:rFonts w:ascii="Times New Roman" w:eastAsia="Times New Roman" w:hAnsi="Times New Roman" w:cs="Times New Roman"/>
          <w:sz w:val="24"/>
          <w:szCs w:val="24"/>
          <w:lang w:val="x-none" w:eastAsia="bg-BG"/>
        </w:rPr>
        <w:t>се представя</w:t>
      </w:r>
      <w:r w:rsidRPr="00354292">
        <w:rPr>
          <w:rFonts w:ascii="Times New Roman" w:eastAsia="Times New Roman" w:hAnsi="Times New Roman" w:cs="Times New Roman"/>
          <w:sz w:val="24"/>
          <w:szCs w:val="24"/>
          <w:lang w:eastAsia="bg-BG"/>
        </w:rPr>
        <w:t>:</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bCs/>
          <w:iCs/>
          <w:sz w:val="24"/>
          <w:szCs w:val="24"/>
          <w:lang w:eastAsia="bg-BG"/>
        </w:rPr>
        <w:t xml:space="preserve">Декларация за съгласие за участие като трето лице, съгласно </w:t>
      </w:r>
      <w:r w:rsidRPr="00354292">
        <w:rPr>
          <w:rFonts w:ascii="Times New Roman" w:eastAsia="Times New Roman" w:hAnsi="Times New Roman" w:cs="Times New Roman"/>
          <w:b/>
          <w:bCs/>
          <w:iCs/>
          <w:sz w:val="24"/>
          <w:szCs w:val="24"/>
          <w:lang w:eastAsia="bg-BG"/>
        </w:rPr>
        <w:t>Образец № 7</w:t>
      </w:r>
      <w:r w:rsidRPr="00354292">
        <w:rPr>
          <w:rFonts w:ascii="Times New Roman" w:eastAsia="Times New Roman" w:hAnsi="Times New Roman" w:cs="Times New Roman"/>
          <w:bCs/>
          <w:iCs/>
          <w:sz w:val="24"/>
          <w:szCs w:val="24"/>
          <w:lang w:eastAsia="bg-BG"/>
        </w:rPr>
        <w:t>, която представлява и доказателство за поетите от третото лице задължения;</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Декларациите за липса на обстоятелства по чл. 54, ал. 1 от ЗОП – </w:t>
      </w:r>
      <w:r w:rsidRPr="00354292">
        <w:rPr>
          <w:rFonts w:ascii="Times New Roman" w:eastAsia="Times New Roman" w:hAnsi="Times New Roman" w:cs="Times New Roman"/>
          <w:b/>
          <w:sz w:val="24"/>
          <w:szCs w:val="24"/>
          <w:lang w:eastAsia="bg-BG"/>
        </w:rPr>
        <w:t>Образец № 5</w:t>
      </w:r>
      <w:r w:rsidRPr="00354292">
        <w:rPr>
          <w:rFonts w:ascii="Times New Roman" w:eastAsia="Times New Roman" w:hAnsi="Times New Roman" w:cs="Times New Roman"/>
          <w:sz w:val="24"/>
          <w:szCs w:val="24"/>
          <w:lang w:eastAsia="bg-BG"/>
        </w:rPr>
        <w:t xml:space="preserve"> и </w:t>
      </w:r>
      <w:r w:rsidRPr="00354292">
        <w:rPr>
          <w:rFonts w:ascii="Times New Roman" w:eastAsia="Times New Roman" w:hAnsi="Times New Roman" w:cs="Times New Roman"/>
          <w:b/>
          <w:sz w:val="24"/>
          <w:szCs w:val="24"/>
          <w:lang w:eastAsia="bg-BG"/>
        </w:rPr>
        <w:t>Образец № 6</w:t>
      </w:r>
      <w:r w:rsidRPr="00354292">
        <w:rPr>
          <w:rFonts w:ascii="Times New Roman" w:eastAsia="Times New Roman" w:hAnsi="Times New Roman" w:cs="Times New Roman"/>
          <w:sz w:val="24"/>
          <w:szCs w:val="24"/>
          <w:lang w:eastAsia="bg-BG"/>
        </w:rPr>
        <w:t>;</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Декларацията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354292">
        <w:rPr>
          <w:rFonts w:ascii="Times New Roman" w:eastAsia="Times New Roman" w:hAnsi="Times New Roman" w:cs="Times New Roman"/>
          <w:b/>
          <w:sz w:val="24"/>
          <w:szCs w:val="24"/>
          <w:lang w:eastAsia="bg-BG"/>
        </w:rPr>
        <w:t>(Образец № 9)</w:t>
      </w:r>
      <w:r w:rsidRPr="00354292">
        <w:rPr>
          <w:rFonts w:ascii="Times New Roman" w:eastAsia="Times New Roman" w:hAnsi="Times New Roman" w:cs="Times New Roman"/>
          <w:sz w:val="24"/>
          <w:szCs w:val="24"/>
          <w:lang w:eastAsia="bg-BG"/>
        </w:rPr>
        <w:t>;</w:t>
      </w:r>
    </w:p>
    <w:p w:rsidR="00CD4C95" w:rsidRPr="00354292" w:rsidRDefault="00CD4C95" w:rsidP="00CD4C95">
      <w:pPr>
        <w:spacing w:after="0" w:line="240" w:lineRule="auto"/>
        <w:ind w:firstLine="708"/>
        <w:jc w:val="both"/>
        <w:rPr>
          <w:rFonts w:ascii="Times New Roman" w:hAnsi="Times New Roman" w:cs="Times New Roman"/>
          <w:sz w:val="24"/>
          <w:szCs w:val="24"/>
          <w:lang w:eastAsia="bg-BG"/>
        </w:rPr>
      </w:pPr>
      <w:r w:rsidRPr="00354292">
        <w:rPr>
          <w:rFonts w:ascii="Times New Roman" w:hAnsi="Times New Roman" w:cs="Times New Roman"/>
          <w:i/>
          <w:sz w:val="24"/>
          <w:szCs w:val="24"/>
          <w:lang w:eastAsia="bg-BG"/>
        </w:rPr>
        <w:t xml:space="preserve">- </w:t>
      </w:r>
      <w:r w:rsidRPr="00354292">
        <w:rPr>
          <w:rFonts w:ascii="Times New Roman" w:hAnsi="Times New Roman" w:cs="Times New Roman"/>
          <w:sz w:val="24"/>
          <w:szCs w:val="24"/>
          <w:lang w:eastAsia="bg-BG"/>
        </w:rPr>
        <w:t>Декларация във връзка с чл. 101, ал. 11 от ЗОП във връзка с чл. 107, т. 4 от</w:t>
      </w:r>
      <w:r w:rsidRPr="00354292">
        <w:rPr>
          <w:rFonts w:ascii="Times New Roman" w:hAnsi="Times New Roman" w:cs="Times New Roman"/>
          <w:bCs/>
          <w:sz w:val="24"/>
          <w:szCs w:val="24"/>
          <w:lang w:eastAsia="bg-BG"/>
        </w:rPr>
        <w:t xml:space="preserve"> ЗОП </w:t>
      </w:r>
      <w:r w:rsidRPr="00354292">
        <w:rPr>
          <w:rFonts w:ascii="Times New Roman" w:hAnsi="Times New Roman" w:cs="Times New Roman"/>
          <w:b/>
          <w:bCs/>
          <w:sz w:val="24"/>
          <w:szCs w:val="24"/>
          <w:lang w:eastAsia="bg-BG"/>
        </w:rPr>
        <w:t>(Образец № 8)</w:t>
      </w:r>
      <w:r w:rsidRPr="00354292">
        <w:rPr>
          <w:rFonts w:ascii="Times New Roman" w:hAnsi="Times New Roman" w:cs="Times New Roman"/>
          <w:sz w:val="24"/>
          <w:szCs w:val="24"/>
          <w:lang w:eastAsia="bg-BG"/>
        </w:rPr>
        <w:t>.</w:t>
      </w:r>
    </w:p>
    <w:p w:rsidR="00CD4C95" w:rsidRPr="00354292" w:rsidRDefault="00CD4C95" w:rsidP="00CD4C95">
      <w:pPr>
        <w:spacing w:after="0" w:line="240" w:lineRule="auto"/>
        <w:ind w:firstLine="708"/>
        <w:jc w:val="both"/>
        <w:rPr>
          <w:rFonts w:ascii="Times New Roman" w:hAnsi="Times New Roman" w:cs="Times New Roman"/>
          <w:sz w:val="24"/>
          <w:szCs w:val="24"/>
          <w:lang w:eastAsia="bg-BG"/>
        </w:rPr>
      </w:pPr>
      <w:r w:rsidRPr="00354292">
        <w:rPr>
          <w:rFonts w:ascii="Times New Roman" w:hAnsi="Times New Roman" w:cs="Times New Roman"/>
          <w:sz w:val="24"/>
          <w:szCs w:val="24"/>
          <w:lang w:eastAsia="bg-BG"/>
        </w:rPr>
        <w:t xml:space="preserve">- </w:t>
      </w:r>
      <w:r w:rsidRPr="00354292">
        <w:rPr>
          <w:rFonts w:ascii="Times New Roman" w:hAnsi="Times New Roman" w:cs="Times New Roman"/>
          <w:sz w:val="24"/>
          <w:szCs w:val="24"/>
        </w:rPr>
        <w:t xml:space="preserve">Декларация </w:t>
      </w:r>
      <w:r w:rsidRPr="00354292">
        <w:rPr>
          <w:rFonts w:ascii="Times New Roman" w:eastAsia="Times New Roman" w:hAnsi="Times New Roman" w:cs="Times New Roman"/>
          <w:sz w:val="24"/>
          <w:szCs w:val="24"/>
        </w:rPr>
        <w:t xml:space="preserve">за липса на обстоятелствата по чл. 69 от Закона за противодействие на корупцията и за отнемане на незаконно придобитото имущество. </w:t>
      </w:r>
      <w:r w:rsidRPr="00354292">
        <w:rPr>
          <w:rFonts w:ascii="Times New Roman" w:eastAsia="Times New Roman" w:hAnsi="Times New Roman" w:cs="Times New Roman"/>
          <w:b/>
          <w:sz w:val="24"/>
          <w:szCs w:val="24"/>
        </w:rPr>
        <w:t>(Образец № 10)</w:t>
      </w:r>
    </w:p>
    <w:p w:rsidR="00CD4C95" w:rsidRPr="00354292" w:rsidRDefault="00CD4C95" w:rsidP="00CD4C95">
      <w:pPr>
        <w:widowControl w:val="0"/>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12.</w:t>
      </w:r>
      <w:r w:rsidRPr="00354292">
        <w:rPr>
          <w:rFonts w:ascii="Times New Roman" w:eastAsia="Times New Roman" w:hAnsi="Times New Roman" w:cs="Times New Roman"/>
          <w:sz w:val="24"/>
          <w:szCs w:val="24"/>
          <w:lang w:eastAsia="bg-BG"/>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Pr="00354292">
        <w:rPr>
          <w:rFonts w:ascii="Times New Roman" w:eastAsia="Times New Roman" w:hAnsi="Times New Roman" w:cs="Times New Roman"/>
          <w:b/>
          <w:sz w:val="24"/>
          <w:szCs w:val="24"/>
          <w:lang w:eastAsia="bg-BG"/>
        </w:rPr>
        <w:t>доказателство за поетите от подизпълнителите задължения.</w:t>
      </w:r>
      <w:r w:rsidR="00A63761" w:rsidRPr="00A63761">
        <w:rPr>
          <w:rFonts w:ascii="Times New Roman" w:eastAsia="Times New Roman" w:hAnsi="Times New Roman" w:cs="Times New Roman"/>
          <w:sz w:val="24"/>
          <w:szCs w:val="24"/>
          <w:lang w:eastAsia="bg-BG"/>
        </w:rPr>
        <w:t xml:space="preserve"> </w:t>
      </w:r>
      <w:r w:rsidR="00A63761">
        <w:rPr>
          <w:rFonts w:ascii="Times New Roman" w:eastAsia="Times New Roman" w:hAnsi="Times New Roman" w:cs="Times New Roman"/>
          <w:sz w:val="24"/>
          <w:szCs w:val="24"/>
          <w:lang w:eastAsia="bg-BG"/>
        </w:rPr>
        <w:t>(ако е приложимо)</w:t>
      </w:r>
    </w:p>
    <w:p w:rsidR="00CD4C95" w:rsidRPr="00354292" w:rsidRDefault="00CD4C95" w:rsidP="00CD4C95">
      <w:pPr>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поръчката. Възложителят изисква замяна на подизпълнител, който не отговаря на някое от тези условия.</w:t>
      </w:r>
      <w:r w:rsidR="00A63761" w:rsidRPr="00A63761">
        <w:rPr>
          <w:rFonts w:ascii="Times New Roman" w:eastAsia="Times New Roman" w:hAnsi="Times New Roman" w:cs="Times New Roman"/>
          <w:sz w:val="24"/>
          <w:szCs w:val="24"/>
          <w:lang w:eastAsia="bg-BG"/>
        </w:rPr>
        <w:t xml:space="preserve"> </w:t>
      </w:r>
      <w:r w:rsidR="009D1CA0">
        <w:rPr>
          <w:rFonts w:ascii="Times New Roman" w:eastAsia="Times New Roman" w:hAnsi="Times New Roman" w:cs="Times New Roman"/>
          <w:sz w:val="24"/>
          <w:szCs w:val="24"/>
          <w:lang w:eastAsia="bg-BG"/>
        </w:rPr>
        <w:t xml:space="preserve"> </w:t>
      </w:r>
    </w:p>
    <w:p w:rsidR="00CD4C95" w:rsidRPr="00354292" w:rsidRDefault="00CD4C95" w:rsidP="00CD4C95">
      <w:pPr>
        <w:spacing w:after="0" w:line="240" w:lineRule="auto"/>
        <w:ind w:firstLine="708"/>
        <w:jc w:val="both"/>
        <w:rPr>
          <w:rFonts w:ascii="Times New Roman" w:eastAsia="Times New Roman" w:hAnsi="Times New Roman" w:cs="Times New Roman"/>
          <w:b/>
          <w:sz w:val="24"/>
          <w:szCs w:val="24"/>
          <w:lang w:eastAsia="bg-BG"/>
        </w:rPr>
      </w:pPr>
      <w:r w:rsidRPr="00354292">
        <w:rPr>
          <w:rFonts w:ascii="Times New Roman" w:eastAsia="Times New Roman" w:hAnsi="Times New Roman" w:cs="Times New Roman"/>
          <w:sz w:val="24"/>
          <w:szCs w:val="24"/>
          <w:lang w:eastAsia="bg-BG"/>
        </w:rPr>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354292">
        <w:rPr>
          <w:rFonts w:ascii="Times New Roman" w:eastAsia="MS ??" w:hAnsi="Times New Roman" w:cs="Times New Roman"/>
          <w:b/>
          <w:sz w:val="24"/>
          <w:szCs w:val="24"/>
        </w:rPr>
        <w:t xml:space="preserve">в </w:t>
      </w:r>
      <w:r w:rsidRPr="00354292">
        <w:rPr>
          <w:rFonts w:ascii="Times New Roman" w:eastAsia="Times New Roman" w:hAnsi="Times New Roman" w:cs="Times New Roman"/>
          <w:b/>
          <w:sz w:val="24"/>
          <w:szCs w:val="24"/>
          <w:lang w:eastAsia="bg-BG"/>
        </w:rPr>
        <w:t>Образец № 2</w:t>
      </w:r>
      <w:r w:rsidRPr="00354292">
        <w:rPr>
          <w:rFonts w:ascii="Times New Roman" w:eastAsia="Times New Roman" w:hAnsi="Times New Roman" w:cs="Times New Roman"/>
          <w:b/>
          <w:i/>
          <w:sz w:val="24"/>
          <w:szCs w:val="24"/>
          <w:lang w:eastAsia="bg-BG"/>
        </w:rPr>
        <w:t xml:space="preserve"> - </w:t>
      </w:r>
      <w:r w:rsidRPr="00354292">
        <w:rPr>
          <w:rFonts w:ascii="Times New Roman" w:eastAsia="Times New Roman" w:hAnsi="Times New Roman" w:cs="Times New Roman"/>
          <w:sz w:val="24"/>
          <w:szCs w:val="24"/>
          <w:lang w:eastAsia="bg-BG"/>
        </w:rPr>
        <w:t>Представяне на участника.</w:t>
      </w:r>
      <w:r w:rsidRPr="00354292">
        <w:rPr>
          <w:rFonts w:ascii="Times New Roman" w:eastAsia="Times New Roman" w:hAnsi="Times New Roman" w:cs="Times New Roman"/>
          <w:b/>
          <w:sz w:val="24"/>
          <w:szCs w:val="24"/>
          <w:lang w:eastAsia="bg-BG"/>
        </w:rPr>
        <w:t xml:space="preserve"> </w:t>
      </w:r>
      <w:r w:rsidR="009D1CA0">
        <w:rPr>
          <w:rFonts w:ascii="Times New Roman" w:eastAsia="Times New Roman" w:hAnsi="Times New Roman" w:cs="Times New Roman"/>
          <w:sz w:val="24"/>
          <w:szCs w:val="24"/>
          <w:lang w:eastAsia="bg-BG"/>
        </w:rPr>
        <w:t xml:space="preserve"> </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val="x-none" w:eastAsia="bg-BG"/>
        </w:rPr>
        <w:t xml:space="preserve">Когато участникът е посочил, че ще използва подизпълнители, за </w:t>
      </w:r>
      <w:r w:rsidRPr="00354292">
        <w:rPr>
          <w:rFonts w:ascii="Times New Roman" w:eastAsia="Times New Roman" w:hAnsi="Times New Roman" w:cs="Times New Roman"/>
          <w:sz w:val="24"/>
          <w:szCs w:val="24"/>
          <w:lang w:eastAsia="bg-BG"/>
        </w:rPr>
        <w:t xml:space="preserve">всеки подизпълнител </w:t>
      </w:r>
      <w:r w:rsidRPr="00354292">
        <w:rPr>
          <w:rFonts w:ascii="Times New Roman" w:eastAsia="Times New Roman" w:hAnsi="Times New Roman" w:cs="Times New Roman"/>
          <w:sz w:val="24"/>
          <w:szCs w:val="24"/>
          <w:lang w:val="x-none" w:eastAsia="bg-BG"/>
        </w:rPr>
        <w:t>се представя</w:t>
      </w:r>
      <w:r w:rsidRPr="00354292">
        <w:rPr>
          <w:rFonts w:ascii="Times New Roman" w:eastAsia="Times New Roman" w:hAnsi="Times New Roman" w:cs="Times New Roman"/>
          <w:sz w:val="24"/>
          <w:szCs w:val="24"/>
          <w:lang w:eastAsia="bg-BG"/>
        </w:rPr>
        <w:t>:</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bCs/>
          <w:iCs/>
          <w:sz w:val="24"/>
          <w:szCs w:val="24"/>
          <w:lang w:eastAsia="bg-BG"/>
        </w:rPr>
        <w:t xml:space="preserve">Декларация за съгласие за участие като подизпълнител, съгласно </w:t>
      </w:r>
      <w:r w:rsidRPr="00354292">
        <w:rPr>
          <w:rFonts w:ascii="Times New Roman" w:eastAsia="Times New Roman" w:hAnsi="Times New Roman" w:cs="Times New Roman"/>
          <w:b/>
          <w:bCs/>
          <w:iCs/>
          <w:sz w:val="24"/>
          <w:szCs w:val="24"/>
          <w:lang w:eastAsia="bg-BG"/>
        </w:rPr>
        <w:t>Образец № 7</w:t>
      </w:r>
      <w:r w:rsidRPr="00354292">
        <w:rPr>
          <w:rFonts w:ascii="Times New Roman" w:eastAsia="Times New Roman" w:hAnsi="Times New Roman" w:cs="Times New Roman"/>
          <w:bCs/>
          <w:iCs/>
          <w:sz w:val="24"/>
          <w:szCs w:val="24"/>
          <w:lang w:eastAsia="bg-BG"/>
        </w:rPr>
        <w:t>, която представлява и доказателство за поетите от подизпълнителя задължения;</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Декларациите за липса на обстоятелства по чл. 54, ал. 1 от ЗОП – </w:t>
      </w:r>
      <w:r w:rsidRPr="00354292">
        <w:rPr>
          <w:rFonts w:ascii="Times New Roman" w:eastAsia="Times New Roman" w:hAnsi="Times New Roman" w:cs="Times New Roman"/>
          <w:b/>
          <w:sz w:val="24"/>
          <w:szCs w:val="24"/>
          <w:lang w:eastAsia="bg-BG"/>
        </w:rPr>
        <w:t>Образец № 5</w:t>
      </w:r>
      <w:r w:rsidRPr="00354292">
        <w:rPr>
          <w:rFonts w:ascii="Times New Roman" w:eastAsia="Times New Roman" w:hAnsi="Times New Roman" w:cs="Times New Roman"/>
          <w:sz w:val="24"/>
          <w:szCs w:val="24"/>
          <w:lang w:eastAsia="bg-BG"/>
        </w:rPr>
        <w:t xml:space="preserve"> и </w:t>
      </w:r>
      <w:r w:rsidRPr="00354292">
        <w:rPr>
          <w:rFonts w:ascii="Times New Roman" w:eastAsia="Times New Roman" w:hAnsi="Times New Roman" w:cs="Times New Roman"/>
          <w:b/>
          <w:sz w:val="24"/>
          <w:szCs w:val="24"/>
          <w:lang w:eastAsia="bg-BG"/>
        </w:rPr>
        <w:t>Образец № 6</w:t>
      </w:r>
      <w:r w:rsidRPr="00354292">
        <w:rPr>
          <w:rFonts w:ascii="Times New Roman" w:eastAsia="Times New Roman" w:hAnsi="Times New Roman" w:cs="Times New Roman"/>
          <w:sz w:val="24"/>
          <w:szCs w:val="24"/>
          <w:lang w:eastAsia="bg-BG"/>
        </w:rPr>
        <w:t>;</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lastRenderedPageBreak/>
        <w:t xml:space="preserve">- Декларацията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354292">
        <w:rPr>
          <w:rFonts w:ascii="Times New Roman" w:eastAsia="Times New Roman" w:hAnsi="Times New Roman" w:cs="Times New Roman"/>
          <w:b/>
          <w:sz w:val="24"/>
          <w:szCs w:val="24"/>
          <w:lang w:eastAsia="bg-BG"/>
        </w:rPr>
        <w:t>(Образец № 9)</w:t>
      </w:r>
      <w:r w:rsidRPr="00354292">
        <w:rPr>
          <w:rFonts w:ascii="Times New Roman" w:eastAsia="Times New Roman" w:hAnsi="Times New Roman" w:cs="Times New Roman"/>
          <w:sz w:val="24"/>
          <w:szCs w:val="24"/>
          <w:lang w:eastAsia="bg-BG"/>
        </w:rPr>
        <w:t>;</w:t>
      </w:r>
    </w:p>
    <w:p w:rsidR="00CD4C95" w:rsidRPr="00354292" w:rsidRDefault="00CD4C95" w:rsidP="00CD4C95">
      <w:pPr>
        <w:spacing w:after="0" w:line="240" w:lineRule="auto"/>
        <w:ind w:firstLine="708"/>
        <w:jc w:val="both"/>
        <w:rPr>
          <w:rFonts w:ascii="Times New Roman" w:hAnsi="Times New Roman" w:cs="Times New Roman"/>
          <w:sz w:val="24"/>
          <w:szCs w:val="24"/>
          <w:lang w:eastAsia="bg-BG"/>
        </w:rPr>
      </w:pPr>
      <w:r w:rsidRPr="00354292">
        <w:rPr>
          <w:rFonts w:ascii="Times New Roman" w:hAnsi="Times New Roman" w:cs="Times New Roman"/>
          <w:i/>
          <w:sz w:val="24"/>
          <w:szCs w:val="24"/>
          <w:lang w:eastAsia="bg-BG"/>
        </w:rPr>
        <w:t xml:space="preserve">- </w:t>
      </w:r>
      <w:r w:rsidRPr="00354292">
        <w:rPr>
          <w:rFonts w:ascii="Times New Roman" w:hAnsi="Times New Roman" w:cs="Times New Roman"/>
          <w:sz w:val="24"/>
          <w:szCs w:val="24"/>
          <w:lang w:eastAsia="bg-BG"/>
        </w:rPr>
        <w:t>Декларация във връзка с чл. 101, ал. 11 от ЗОП във връзка с чл. 107, т. 4 от</w:t>
      </w:r>
      <w:r w:rsidRPr="00354292">
        <w:rPr>
          <w:rFonts w:ascii="Times New Roman" w:hAnsi="Times New Roman" w:cs="Times New Roman"/>
          <w:bCs/>
          <w:sz w:val="24"/>
          <w:szCs w:val="24"/>
          <w:lang w:eastAsia="bg-BG"/>
        </w:rPr>
        <w:t xml:space="preserve"> ЗОП </w:t>
      </w:r>
      <w:r w:rsidRPr="00354292">
        <w:rPr>
          <w:rFonts w:ascii="Times New Roman" w:hAnsi="Times New Roman" w:cs="Times New Roman"/>
          <w:b/>
          <w:bCs/>
          <w:sz w:val="24"/>
          <w:szCs w:val="24"/>
          <w:lang w:eastAsia="bg-BG"/>
        </w:rPr>
        <w:t>(Образец № 8)</w:t>
      </w:r>
      <w:r w:rsidRPr="00354292">
        <w:rPr>
          <w:rFonts w:ascii="Times New Roman" w:hAnsi="Times New Roman" w:cs="Times New Roman"/>
          <w:sz w:val="24"/>
          <w:szCs w:val="24"/>
          <w:lang w:eastAsia="bg-BG"/>
        </w:rPr>
        <w:t>.</w:t>
      </w:r>
    </w:p>
    <w:p w:rsidR="00CD4C95" w:rsidRPr="00354292" w:rsidRDefault="00CD4C95" w:rsidP="00CD4C95">
      <w:pPr>
        <w:spacing w:after="0" w:line="240" w:lineRule="auto"/>
        <w:ind w:firstLine="708"/>
        <w:jc w:val="both"/>
        <w:rPr>
          <w:rFonts w:ascii="Times New Roman" w:hAnsi="Times New Roman" w:cs="Times New Roman"/>
          <w:sz w:val="24"/>
          <w:szCs w:val="24"/>
          <w:lang w:eastAsia="bg-BG"/>
        </w:rPr>
      </w:pPr>
      <w:r w:rsidRPr="00354292">
        <w:rPr>
          <w:lang w:eastAsia="bg-BG"/>
        </w:rPr>
        <w:t xml:space="preserve"> </w:t>
      </w:r>
      <w:r w:rsidRPr="00354292">
        <w:rPr>
          <w:rFonts w:ascii="Times New Roman" w:hAnsi="Times New Roman" w:cs="Times New Roman"/>
          <w:sz w:val="24"/>
          <w:szCs w:val="24"/>
          <w:lang w:eastAsia="bg-BG"/>
        </w:rPr>
        <w:t xml:space="preserve">- </w:t>
      </w:r>
      <w:r w:rsidRPr="00354292">
        <w:rPr>
          <w:rFonts w:ascii="Times New Roman" w:hAnsi="Times New Roman" w:cs="Times New Roman"/>
          <w:sz w:val="24"/>
          <w:szCs w:val="24"/>
        </w:rPr>
        <w:t xml:space="preserve">Декларация </w:t>
      </w:r>
      <w:r w:rsidRPr="00354292">
        <w:rPr>
          <w:rFonts w:ascii="Times New Roman" w:eastAsia="Times New Roman" w:hAnsi="Times New Roman" w:cs="Times New Roman"/>
          <w:sz w:val="24"/>
          <w:szCs w:val="24"/>
        </w:rPr>
        <w:t xml:space="preserve">за липса на обстоятелствата по чл. 69 от Закона за противодействие на корупцията и за отнемане на незаконно придобитото имущество. </w:t>
      </w:r>
      <w:r w:rsidRPr="00354292">
        <w:rPr>
          <w:rFonts w:ascii="Times New Roman" w:eastAsia="Times New Roman" w:hAnsi="Times New Roman" w:cs="Times New Roman"/>
          <w:b/>
          <w:sz w:val="24"/>
          <w:szCs w:val="24"/>
        </w:rPr>
        <w:t>(Образец № 10)</w:t>
      </w:r>
    </w:p>
    <w:p w:rsidR="00CD4C95" w:rsidRPr="00354292" w:rsidRDefault="00CD4C95" w:rsidP="00CD4C95">
      <w:pPr>
        <w:tabs>
          <w:tab w:val="left" w:pos="0"/>
        </w:tabs>
        <w:spacing w:after="0" w:line="240" w:lineRule="auto"/>
        <w:ind w:firstLine="709"/>
        <w:jc w:val="both"/>
        <w:rPr>
          <w:rFonts w:ascii="Times New Roman" w:eastAsia="Times New Roman" w:hAnsi="Times New Roman" w:cs="Times New Roman"/>
          <w:b/>
          <w:sz w:val="24"/>
          <w:szCs w:val="24"/>
          <w:lang w:eastAsia="bg-BG"/>
        </w:rPr>
      </w:pPr>
      <w:r w:rsidRPr="00354292">
        <w:rPr>
          <w:rFonts w:ascii="Times New Roman" w:eastAsia="Times New Roman" w:hAnsi="Times New Roman" w:cs="Times New Roman"/>
          <w:b/>
          <w:sz w:val="24"/>
          <w:szCs w:val="24"/>
          <w:lan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CD4C95" w:rsidRPr="00354292" w:rsidRDefault="00CD4C95" w:rsidP="00CD4C9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Задължение</w:t>
      </w:r>
      <w:r w:rsidRPr="00354292">
        <w:rPr>
          <w:rFonts w:ascii="Times New Roman" w:eastAsia="Times New Roman" w:hAnsi="Times New Roman" w:cs="Times New Roman"/>
          <w:sz w:val="24"/>
          <w:szCs w:val="24"/>
          <w:lang w:val="x-none" w:eastAsia="bg-BG"/>
        </w:rPr>
        <w:t xml:space="preserve"> за изпълнителя</w:t>
      </w:r>
      <w:r w:rsidRPr="00354292">
        <w:rPr>
          <w:rFonts w:ascii="Times New Roman" w:eastAsia="Times New Roman" w:hAnsi="Times New Roman" w:cs="Times New Roman"/>
          <w:sz w:val="24"/>
          <w:szCs w:val="24"/>
          <w:lang w:eastAsia="bg-BG"/>
        </w:rPr>
        <w:t xml:space="preserve"> е </w:t>
      </w:r>
      <w:r w:rsidRPr="00354292">
        <w:rPr>
          <w:rFonts w:ascii="Times New Roman" w:eastAsia="Times New Roman" w:hAnsi="Times New Roman" w:cs="Times New Roman"/>
          <w:sz w:val="24"/>
          <w:szCs w:val="24"/>
          <w:lang w:val="x-none" w:eastAsia="bg-BG"/>
        </w:rPr>
        <w:t xml:space="preserve">да сключи договор за </w:t>
      </w:r>
      <w:proofErr w:type="spellStart"/>
      <w:r w:rsidRPr="00354292">
        <w:rPr>
          <w:rFonts w:ascii="Times New Roman" w:eastAsia="Times New Roman" w:hAnsi="Times New Roman" w:cs="Times New Roman"/>
          <w:sz w:val="24"/>
          <w:szCs w:val="24"/>
          <w:lang w:val="x-none" w:eastAsia="bg-BG"/>
        </w:rPr>
        <w:t>подизпълнение</w:t>
      </w:r>
      <w:proofErr w:type="spellEnd"/>
      <w:r w:rsidRPr="00354292">
        <w:rPr>
          <w:rFonts w:ascii="Times New Roman" w:eastAsia="Times New Roman" w:hAnsi="Times New Roman" w:cs="Times New Roman"/>
          <w:sz w:val="24"/>
          <w:szCs w:val="24"/>
          <w:lang w:val="x-none" w:eastAsia="bg-BG"/>
        </w:rPr>
        <w:t>, когато е обявил в офертата си ползването на подизпълнител</w:t>
      </w:r>
      <w:r w:rsidRPr="00354292">
        <w:rPr>
          <w:rFonts w:ascii="Times New Roman" w:eastAsia="Times New Roman" w:hAnsi="Times New Roman" w:cs="Times New Roman"/>
          <w:sz w:val="24"/>
          <w:szCs w:val="24"/>
          <w:lang w:eastAsia="bg-BG"/>
        </w:rPr>
        <w:t>. „</w:t>
      </w:r>
      <w:r w:rsidRPr="00354292">
        <w:rPr>
          <w:rFonts w:ascii="Times New Roman" w:eastAsia="Times New Roman" w:hAnsi="Times New Roman" w:cs="Times New Roman"/>
          <w:sz w:val="24"/>
          <w:szCs w:val="24"/>
          <w:lang w:val="x-none" w:eastAsia="bg-BG"/>
        </w:rPr>
        <w:t xml:space="preserve">Договор за </w:t>
      </w:r>
      <w:proofErr w:type="spellStart"/>
      <w:r w:rsidRPr="00354292">
        <w:rPr>
          <w:rFonts w:ascii="Times New Roman" w:eastAsia="Times New Roman" w:hAnsi="Times New Roman" w:cs="Times New Roman"/>
          <w:sz w:val="24"/>
          <w:szCs w:val="24"/>
          <w:lang w:val="x-none" w:eastAsia="bg-BG"/>
        </w:rPr>
        <w:t>подизпълнение</w:t>
      </w:r>
      <w:proofErr w:type="spellEnd"/>
      <w:r w:rsidRPr="00354292">
        <w:rPr>
          <w:rFonts w:ascii="Times New Roman" w:eastAsia="Times New Roman" w:hAnsi="Times New Roman" w:cs="Times New Roman"/>
          <w:sz w:val="24"/>
          <w:szCs w:val="24"/>
          <w:lang w:eastAsia="bg-BG"/>
        </w:rPr>
        <w:t>”</w:t>
      </w:r>
      <w:r w:rsidRPr="00354292">
        <w:rPr>
          <w:rFonts w:ascii="Times New Roman" w:eastAsia="Times New Roman" w:hAnsi="Times New Roman" w:cs="Times New Roman"/>
          <w:sz w:val="24"/>
          <w:szCs w:val="24"/>
          <w:lang w:val="x-none" w:eastAsia="bg-BG"/>
        </w:rPr>
        <w:t xml:space="preserve">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rsidR="00CD4C95" w:rsidRPr="00354292" w:rsidRDefault="00CD4C95" w:rsidP="00CD4C9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val="x-none" w:eastAsia="bg-BG"/>
        </w:rPr>
        <w:t xml:space="preserve">В срок до 3 дни от сключването на договор за </w:t>
      </w:r>
      <w:proofErr w:type="spellStart"/>
      <w:r w:rsidRPr="00354292">
        <w:rPr>
          <w:rFonts w:ascii="Times New Roman" w:eastAsia="Times New Roman" w:hAnsi="Times New Roman" w:cs="Times New Roman"/>
          <w:sz w:val="24"/>
          <w:szCs w:val="24"/>
          <w:lang w:eastAsia="bg-BG"/>
        </w:rPr>
        <w:t>подизпълнение</w:t>
      </w:r>
      <w:proofErr w:type="spellEnd"/>
      <w:r w:rsidRPr="00354292">
        <w:rPr>
          <w:rFonts w:ascii="Times New Roman" w:eastAsia="Times New Roman" w:hAnsi="Times New Roman" w:cs="Times New Roman"/>
          <w:sz w:val="24"/>
          <w:szCs w:val="24"/>
          <w:lang w:val="x-none" w:eastAsia="bg-BG"/>
        </w:rPr>
        <w:t xml:space="preserve"> или на допълнително споразумение за замяна на посочен в офертата подизпълнител</w:t>
      </w:r>
      <w:r w:rsidRPr="00354292">
        <w:rPr>
          <w:rFonts w:ascii="Times New Roman" w:eastAsia="Times New Roman" w:hAnsi="Times New Roman" w:cs="Times New Roman"/>
          <w:sz w:val="24"/>
          <w:szCs w:val="24"/>
          <w:lang w:eastAsia="bg-BG"/>
        </w:rPr>
        <w:t>,</w:t>
      </w:r>
      <w:r w:rsidRPr="00354292">
        <w:rPr>
          <w:rFonts w:ascii="Times New Roman" w:eastAsia="Times New Roman" w:hAnsi="Times New Roman" w:cs="Times New Roman"/>
          <w:sz w:val="24"/>
          <w:szCs w:val="24"/>
          <w:lang w:val="x-none" w:eastAsia="bg-BG"/>
        </w:rPr>
        <w:t xml:space="preserve"> изпълнителят изпраща копие на договора или на допълнителното споразумение на </w:t>
      </w:r>
      <w:r w:rsidRPr="00354292">
        <w:rPr>
          <w:rFonts w:ascii="Times New Roman" w:eastAsia="Times New Roman" w:hAnsi="Times New Roman" w:cs="Times New Roman"/>
          <w:sz w:val="24"/>
          <w:szCs w:val="24"/>
          <w:lang w:eastAsia="bg-BG"/>
        </w:rPr>
        <w:t>Възложителя</w:t>
      </w:r>
      <w:r w:rsidRPr="00354292">
        <w:rPr>
          <w:rFonts w:ascii="Times New Roman" w:eastAsia="Times New Roman" w:hAnsi="Times New Roman" w:cs="Times New Roman"/>
          <w:sz w:val="24"/>
          <w:szCs w:val="24"/>
          <w:lang w:val="x-none" w:eastAsia="bg-BG"/>
        </w:rPr>
        <w:t xml:space="preserve"> заедно с доказателства, че са изпълнени условията по чл. 66, ал. 2 и </w:t>
      </w:r>
      <w:r w:rsidRPr="00354292">
        <w:rPr>
          <w:rFonts w:ascii="Times New Roman" w:eastAsia="Times New Roman" w:hAnsi="Times New Roman" w:cs="Times New Roman"/>
          <w:sz w:val="24"/>
          <w:szCs w:val="24"/>
          <w:lang w:eastAsia="bg-BG"/>
        </w:rPr>
        <w:t>ал.</w:t>
      </w:r>
      <w:r w:rsidRPr="00354292">
        <w:rPr>
          <w:rFonts w:ascii="Times New Roman" w:eastAsia="Times New Roman" w:hAnsi="Times New Roman" w:cs="Times New Roman"/>
          <w:sz w:val="24"/>
          <w:szCs w:val="24"/>
          <w:lang w:val="x-none" w:eastAsia="bg-BG"/>
        </w:rPr>
        <w:t>1</w:t>
      </w:r>
      <w:r w:rsidRPr="00354292">
        <w:rPr>
          <w:rFonts w:ascii="Times New Roman" w:eastAsia="Times New Roman" w:hAnsi="Times New Roman" w:cs="Times New Roman"/>
          <w:sz w:val="24"/>
          <w:szCs w:val="24"/>
          <w:lang w:eastAsia="bg-BG"/>
        </w:rPr>
        <w:t>4</w:t>
      </w:r>
      <w:r w:rsidRPr="00354292">
        <w:rPr>
          <w:rFonts w:ascii="Times New Roman" w:eastAsia="Times New Roman" w:hAnsi="Times New Roman" w:cs="Times New Roman"/>
          <w:sz w:val="24"/>
          <w:szCs w:val="24"/>
          <w:lang w:val="x-none" w:eastAsia="bg-BG"/>
        </w:rPr>
        <w:t xml:space="preserve"> ЗОП</w:t>
      </w:r>
      <w:r w:rsidRPr="00354292">
        <w:rPr>
          <w:rFonts w:ascii="Times New Roman" w:eastAsia="Times New Roman" w:hAnsi="Times New Roman" w:cs="Times New Roman"/>
          <w:sz w:val="24"/>
          <w:szCs w:val="24"/>
          <w:lang w:eastAsia="bg-BG"/>
        </w:rPr>
        <w:t xml:space="preserve">, а именно: </w:t>
      </w:r>
    </w:p>
    <w:p w:rsidR="00CD4C95" w:rsidRPr="00354292" w:rsidRDefault="00CD4C95" w:rsidP="00CD4C95">
      <w:pPr>
        <w:widowControl w:val="0"/>
        <w:numPr>
          <w:ilvl w:val="0"/>
          <w:numId w:val="1"/>
        </w:numPr>
        <w:tabs>
          <w:tab w:val="left" w:pos="0"/>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val="x-none" w:eastAsia="bg-BG"/>
        </w:rPr>
      </w:pPr>
      <w:r w:rsidRPr="00354292">
        <w:rPr>
          <w:rFonts w:ascii="Times New Roman" w:eastAsia="Times New Roman" w:hAnsi="Times New Roman" w:cs="Times New Roman"/>
          <w:sz w:val="24"/>
          <w:szCs w:val="24"/>
          <w:lang w:eastAsia="bg-BG"/>
        </w:rPr>
        <w:t>доказателства, че подизпълнителят</w:t>
      </w:r>
      <w:r w:rsidRPr="00354292">
        <w:rPr>
          <w:rFonts w:ascii="Times New Roman" w:eastAsia="Times New Roman" w:hAnsi="Times New Roman" w:cs="Times New Roman"/>
          <w:sz w:val="24"/>
          <w:szCs w:val="24"/>
          <w:lang w:val="x-none" w:eastAsia="bg-BG"/>
        </w:rPr>
        <w:t xml:space="preserve"> отговаря на съответните критерии за подбор съобразно вида и дела от поръчката, който ще изпълнява, и за </w:t>
      </w:r>
      <w:r w:rsidRPr="00354292">
        <w:rPr>
          <w:rFonts w:ascii="Times New Roman" w:eastAsia="Times New Roman" w:hAnsi="Times New Roman" w:cs="Times New Roman"/>
          <w:sz w:val="24"/>
          <w:szCs w:val="24"/>
          <w:lang w:eastAsia="bg-BG"/>
        </w:rPr>
        <w:t xml:space="preserve">него не са </w:t>
      </w:r>
      <w:r w:rsidRPr="00354292">
        <w:rPr>
          <w:rFonts w:ascii="Times New Roman" w:eastAsia="Times New Roman" w:hAnsi="Times New Roman" w:cs="Times New Roman"/>
          <w:sz w:val="24"/>
          <w:szCs w:val="24"/>
          <w:lang w:val="x-none" w:eastAsia="bg-BG"/>
        </w:rPr>
        <w:t xml:space="preserve">налице основания за отстраняване от </w:t>
      </w:r>
      <w:r w:rsidRPr="00354292">
        <w:rPr>
          <w:rFonts w:ascii="Times New Roman" w:eastAsia="Times New Roman" w:hAnsi="Times New Roman" w:cs="Times New Roman"/>
          <w:sz w:val="24"/>
          <w:szCs w:val="24"/>
          <w:lang w:eastAsia="bg-BG"/>
        </w:rPr>
        <w:t>поръчката;</w:t>
      </w:r>
    </w:p>
    <w:p w:rsidR="00CD4C95" w:rsidRPr="00354292" w:rsidRDefault="00CD4C95" w:rsidP="00CD4C95">
      <w:pPr>
        <w:widowControl w:val="0"/>
        <w:numPr>
          <w:ilvl w:val="0"/>
          <w:numId w:val="1"/>
        </w:numPr>
        <w:tabs>
          <w:tab w:val="left" w:pos="0"/>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val="x-none" w:eastAsia="bg-BG"/>
        </w:rPr>
      </w:pPr>
      <w:r w:rsidRPr="00354292">
        <w:rPr>
          <w:rFonts w:ascii="Times New Roman" w:eastAsia="Times New Roman" w:hAnsi="Times New Roman" w:cs="Times New Roman"/>
          <w:sz w:val="24"/>
          <w:szCs w:val="24"/>
          <w:lang w:eastAsia="bg-BG"/>
        </w:rPr>
        <w:t xml:space="preserve">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r w:rsidRPr="00354292">
        <w:rPr>
          <w:rFonts w:ascii="Times New Roman" w:eastAsia="Times New Roman" w:hAnsi="Times New Roman" w:cs="Times New Roman"/>
          <w:sz w:val="24"/>
          <w:szCs w:val="24"/>
          <w:lang w:val="x-none" w:eastAsia="bg-BG"/>
        </w:rPr>
        <w:t xml:space="preserve">за новия подизпълнител не са налице основанията за отстраняване в </w:t>
      </w:r>
      <w:r w:rsidRPr="00354292">
        <w:rPr>
          <w:rFonts w:ascii="Times New Roman" w:eastAsia="Times New Roman" w:hAnsi="Times New Roman" w:cs="Times New Roman"/>
          <w:sz w:val="24"/>
          <w:szCs w:val="24"/>
          <w:lang w:eastAsia="bg-BG"/>
        </w:rPr>
        <w:t>поръчката</w:t>
      </w:r>
      <w:r w:rsidRPr="00354292">
        <w:rPr>
          <w:rFonts w:ascii="Times New Roman" w:eastAsia="Times New Roman" w:hAnsi="Times New Roman" w:cs="Times New Roman"/>
          <w:sz w:val="24"/>
          <w:szCs w:val="24"/>
          <w:lang w:val="x-none" w:eastAsia="bg-BG"/>
        </w:rPr>
        <w:t>;</w:t>
      </w: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val="x-none" w:eastAsia="bg-BG"/>
        </w:rPr>
        <w:t>новият подизпълнител отговаря на критериите за подбор по отношение на дела и вида на дейностите, които ще изпълнява.</w:t>
      </w:r>
    </w:p>
    <w:p w:rsidR="00CD4C95" w:rsidRPr="00354292" w:rsidRDefault="00CD4C95" w:rsidP="00CD4C9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bg-BG"/>
        </w:rPr>
      </w:pPr>
      <w:r w:rsidRPr="00354292">
        <w:rPr>
          <w:rFonts w:ascii="Times New Roman" w:eastAsia="Times New Roman" w:hAnsi="Times New Roman" w:cs="Times New Roman"/>
          <w:sz w:val="24"/>
          <w:szCs w:val="24"/>
          <w:lang w:val="x-none" w:eastAsia="bg-BG"/>
        </w:rPr>
        <w:t xml:space="preserve">Подизпълнителите нямат право да </w:t>
      </w:r>
      <w:proofErr w:type="spellStart"/>
      <w:r w:rsidRPr="00354292">
        <w:rPr>
          <w:rFonts w:ascii="Times New Roman" w:eastAsia="Times New Roman" w:hAnsi="Times New Roman" w:cs="Times New Roman"/>
          <w:sz w:val="24"/>
          <w:szCs w:val="24"/>
          <w:lang w:eastAsia="bg-BG"/>
        </w:rPr>
        <w:t>превъзлагат</w:t>
      </w:r>
      <w:proofErr w:type="spellEnd"/>
      <w:r w:rsidRPr="00354292">
        <w:rPr>
          <w:rFonts w:ascii="Times New Roman" w:eastAsia="Times New Roman" w:hAnsi="Times New Roman" w:cs="Times New Roman"/>
          <w:sz w:val="24"/>
          <w:szCs w:val="24"/>
          <w:lang w:eastAsia="bg-BG"/>
        </w:rPr>
        <w:t xml:space="preserve"> една или повече от дейностите, които са включени в предмета на</w:t>
      </w:r>
      <w:bookmarkStart w:id="1" w:name="_GoBack"/>
      <w:bookmarkEnd w:id="1"/>
      <w:r w:rsidRPr="00354292">
        <w:rPr>
          <w:rFonts w:ascii="Times New Roman" w:eastAsia="Times New Roman" w:hAnsi="Times New Roman" w:cs="Times New Roman"/>
          <w:sz w:val="24"/>
          <w:szCs w:val="24"/>
          <w:lang w:eastAsia="bg-BG"/>
        </w:rPr>
        <w:t xml:space="preserve"> договора за </w:t>
      </w:r>
      <w:proofErr w:type="spellStart"/>
      <w:r w:rsidRPr="00354292">
        <w:rPr>
          <w:rFonts w:ascii="Times New Roman" w:eastAsia="Times New Roman" w:hAnsi="Times New Roman" w:cs="Times New Roman"/>
          <w:sz w:val="24"/>
          <w:szCs w:val="24"/>
          <w:lang w:eastAsia="bg-BG"/>
        </w:rPr>
        <w:t>подизпълнение</w:t>
      </w:r>
      <w:proofErr w:type="spellEnd"/>
      <w:r w:rsidRPr="00354292">
        <w:rPr>
          <w:rFonts w:ascii="Times New Roman" w:eastAsia="Times New Roman" w:hAnsi="Times New Roman" w:cs="Times New Roman"/>
          <w:sz w:val="24"/>
          <w:szCs w:val="24"/>
          <w:lang w:val="x-none" w:eastAsia="bg-BG"/>
        </w:rPr>
        <w:t>.</w:t>
      </w: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val="x-none" w:eastAsia="bg-BG"/>
        </w:rPr>
        <w:t xml:space="preserve">Не е нарушение на </w:t>
      </w:r>
      <w:r w:rsidRPr="00354292">
        <w:rPr>
          <w:rFonts w:ascii="Times New Roman" w:eastAsia="Times New Roman" w:hAnsi="Times New Roman" w:cs="Times New Roman"/>
          <w:sz w:val="24"/>
          <w:szCs w:val="24"/>
          <w:lang w:eastAsia="bg-BG"/>
        </w:rPr>
        <w:t xml:space="preserve">тази </w:t>
      </w:r>
      <w:r w:rsidRPr="00354292">
        <w:rPr>
          <w:rFonts w:ascii="Times New Roman" w:eastAsia="Times New Roman" w:hAnsi="Times New Roman" w:cs="Times New Roman"/>
          <w:sz w:val="24"/>
          <w:szCs w:val="24"/>
          <w:lang w:val="x-none" w:eastAsia="bg-BG"/>
        </w:rPr>
        <w:t xml:space="preserve">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354292">
        <w:rPr>
          <w:rFonts w:ascii="Times New Roman" w:eastAsia="Times New Roman" w:hAnsi="Times New Roman" w:cs="Times New Roman"/>
          <w:sz w:val="24"/>
          <w:szCs w:val="24"/>
          <w:lang w:eastAsia="bg-BG"/>
        </w:rPr>
        <w:t>подизпълнение</w:t>
      </w:r>
      <w:proofErr w:type="spellEnd"/>
      <w:r w:rsidRPr="00354292">
        <w:rPr>
          <w:rFonts w:ascii="Times New Roman" w:eastAsia="Times New Roman" w:hAnsi="Times New Roman" w:cs="Times New Roman"/>
          <w:sz w:val="24"/>
          <w:szCs w:val="24"/>
          <w:lang w:val="x-none" w:eastAsia="bg-BG"/>
        </w:rPr>
        <w:t>.</w:t>
      </w:r>
    </w:p>
    <w:p w:rsidR="00CD4C95" w:rsidRPr="00354292" w:rsidRDefault="00CD4C95" w:rsidP="00CD4C9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bg-BG"/>
        </w:rPr>
      </w:pPr>
      <w:r w:rsidRPr="00354292">
        <w:rPr>
          <w:rFonts w:ascii="Times New Roman" w:eastAsia="Times New Roman" w:hAnsi="Times New Roman" w:cs="Times New Roman"/>
          <w:sz w:val="24"/>
          <w:szCs w:val="24"/>
          <w:lang w:val="x-none" w:eastAsia="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val="x-none" w:eastAsia="bg-BG"/>
        </w:rPr>
        <w:t xml:space="preserve">Разплащанията </w:t>
      </w:r>
      <w:r w:rsidRPr="00354292">
        <w:rPr>
          <w:rFonts w:ascii="Times New Roman" w:eastAsia="Times New Roman" w:hAnsi="Times New Roman" w:cs="Times New Roman"/>
          <w:sz w:val="24"/>
          <w:szCs w:val="24"/>
          <w:lang w:eastAsia="bg-BG"/>
        </w:rPr>
        <w:t xml:space="preserve">в този случай </w:t>
      </w:r>
      <w:r w:rsidRPr="00354292">
        <w:rPr>
          <w:rFonts w:ascii="Times New Roman" w:eastAsia="Times New Roman" w:hAnsi="Times New Roman" w:cs="Times New Roman"/>
          <w:sz w:val="24"/>
          <w:szCs w:val="24"/>
          <w:lang w:val="x-none" w:eastAsia="bg-BG"/>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val="x-none" w:eastAsia="bg-BG"/>
        </w:rPr>
        <w:t>Към искането отправено от подизпълнителя</w:t>
      </w: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val="x-none" w:eastAsia="bg-BG"/>
        </w:rPr>
        <w:t>изпълнителят предоставя становище, от което да е видно дали оспорва плащанията или част от тях като недължими.</w:t>
      </w: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val="x-none" w:eastAsia="bg-BG"/>
        </w:rPr>
        <w:t>Възложителят има право да откаже плащане, когато искането за плащане е оспорено, до момента на отстраняване на причината за отказа.</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lastRenderedPageBreak/>
        <w:t>13.</w:t>
      </w:r>
      <w:r w:rsidRPr="00354292">
        <w:rPr>
          <w:rFonts w:ascii="Times New Roman" w:eastAsia="Times New Roman" w:hAnsi="Times New Roman" w:cs="Times New Roman"/>
          <w:sz w:val="24"/>
          <w:szCs w:val="24"/>
          <w:lang w:eastAsia="bg-BG"/>
        </w:rPr>
        <w:t xml:space="preserve"> При изготвяне на офертата всеки участник трябва да се придържа точно към обявените от възложителя условия, посочени в обявата, документацията за участие и приложените образци. </w:t>
      </w:r>
    </w:p>
    <w:p w:rsidR="00CD4C95" w:rsidRPr="00354292" w:rsidRDefault="00CD4C95" w:rsidP="00CD4C95">
      <w:pPr>
        <w:widowControl w:val="0"/>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14.</w:t>
      </w:r>
      <w:r w:rsidRPr="00354292">
        <w:rPr>
          <w:rFonts w:ascii="Times New Roman" w:eastAsia="Times New Roman" w:hAnsi="Times New Roman" w:cs="Times New Roman"/>
          <w:sz w:val="24"/>
          <w:szCs w:val="24"/>
          <w:lang w:eastAsia="bg-BG"/>
        </w:rPr>
        <w:t xml:space="preserve"> Всички образци на документи са публикувани в „Профила на купувача” на възложителя на посочения в обявата интернет адрес.</w:t>
      </w:r>
    </w:p>
    <w:p w:rsidR="00CD4C95" w:rsidRPr="00354292" w:rsidRDefault="00CD4C95" w:rsidP="00CD4C95">
      <w:pPr>
        <w:widowControl w:val="0"/>
        <w:tabs>
          <w:tab w:val="left" w:pos="0"/>
        </w:tabs>
        <w:spacing w:after="0" w:line="240" w:lineRule="auto"/>
        <w:ind w:left="40" w:right="20" w:firstLine="66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15.</w:t>
      </w:r>
      <w:r w:rsidRPr="00354292">
        <w:rPr>
          <w:rFonts w:ascii="Times New Roman" w:eastAsia="Times New Roman" w:hAnsi="Times New Roman" w:cs="Times New Roman"/>
          <w:sz w:val="24"/>
          <w:szCs w:val="24"/>
          <w:lang w:eastAsia="bg-BG"/>
        </w:rPr>
        <w:t xml:space="preserve"> Не се допускат варианти на офертата.</w:t>
      </w:r>
    </w:p>
    <w:p w:rsidR="00CD4C95" w:rsidRPr="00354292"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16.</w:t>
      </w:r>
      <w:r w:rsidRPr="00354292">
        <w:rPr>
          <w:rFonts w:ascii="Times New Roman" w:eastAsia="Times New Roman" w:hAnsi="Times New Roman" w:cs="Times New Roman"/>
          <w:sz w:val="24"/>
          <w:szCs w:val="24"/>
          <w:lang w:eastAsia="bg-BG"/>
        </w:rPr>
        <w:t xml:space="preserve"> Офертата се изготвя на български език. Когато е представен документ на чужд език, той се придружава от превод на български език.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 </w:t>
      </w:r>
    </w:p>
    <w:p w:rsidR="00CD4C95" w:rsidRPr="00354292" w:rsidRDefault="00CD4C95" w:rsidP="00CD4C95">
      <w:pPr>
        <w:widowControl w:val="0"/>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17.</w:t>
      </w:r>
      <w:r w:rsidRPr="00354292">
        <w:rPr>
          <w:rFonts w:ascii="Times New Roman" w:eastAsia="Times New Roman" w:hAnsi="Times New Roman" w:cs="Times New Roman"/>
          <w:sz w:val="24"/>
          <w:szCs w:val="24"/>
          <w:lang w:eastAsia="bg-BG"/>
        </w:rPr>
        <w:t xml:space="preserve"> До изтичане на срока за подаване на офертите всеки участник може да промени, допълни или оттегли офертата си.</w:t>
      </w:r>
    </w:p>
    <w:p w:rsidR="00CD4C95" w:rsidRPr="00354292" w:rsidRDefault="00CD4C95" w:rsidP="00CD4C95">
      <w:pPr>
        <w:widowControl w:val="0"/>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18.</w:t>
      </w:r>
      <w:r w:rsidRPr="00354292">
        <w:rPr>
          <w:rFonts w:ascii="Times New Roman" w:eastAsia="Times New Roman" w:hAnsi="Times New Roman" w:cs="Times New Roman"/>
          <w:sz w:val="24"/>
          <w:szCs w:val="24"/>
          <w:lang w:eastAsia="bg-BG"/>
        </w:rPr>
        <w:t xml:space="preserve"> Всички разходи по изготвяне и подаване на офертите са за сметка на участниците.</w:t>
      </w:r>
    </w:p>
    <w:p w:rsidR="00CD4C95" w:rsidRPr="00354292"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19.</w:t>
      </w:r>
      <w:r w:rsidRPr="00354292">
        <w:rPr>
          <w:rFonts w:ascii="Times New Roman" w:eastAsia="Times New Roman" w:hAnsi="Times New Roman" w:cs="Times New Roman"/>
          <w:sz w:val="24"/>
          <w:szCs w:val="24"/>
          <w:lang w:eastAsia="bg-BG"/>
        </w:rPr>
        <w:t xml:space="preserve"> При писмено искане на разяснения, направено </w:t>
      </w:r>
      <w:r w:rsidRPr="00354292">
        <w:rPr>
          <w:rFonts w:ascii="Times New Roman" w:eastAsia="Times New Roman" w:hAnsi="Times New Roman" w:cs="Times New Roman"/>
          <w:b/>
          <w:sz w:val="24"/>
          <w:szCs w:val="24"/>
          <w:lang w:eastAsia="bg-BG"/>
        </w:rPr>
        <w:t>до три дни</w:t>
      </w:r>
      <w:r w:rsidRPr="00354292">
        <w:rPr>
          <w:rFonts w:ascii="Times New Roman" w:eastAsia="Times New Roman" w:hAnsi="Times New Roman" w:cs="Times New Roman"/>
          <w:sz w:val="24"/>
          <w:szCs w:val="24"/>
          <w:lang w:eastAsia="bg-BG"/>
        </w:rPr>
        <w:t xml:space="preserve"> преди изтичане на срока за получаване на оферти, възложителят най-късно на следващия работен ден ще публикува на интернет адрес</w:t>
      </w:r>
      <w:r w:rsidRPr="00993023">
        <w:rPr>
          <w:rFonts w:ascii="Times New Roman" w:eastAsia="Times New Roman" w:hAnsi="Times New Roman" w:cs="Times New Roman"/>
          <w:sz w:val="24"/>
          <w:szCs w:val="24"/>
          <w:lang w:eastAsia="bg-BG"/>
        </w:rPr>
        <w:t xml:space="preserve">: </w:t>
      </w:r>
      <w:r w:rsidR="00A63761">
        <w:rPr>
          <w:rFonts w:ascii="Times New Roman" w:eastAsia="Times New Roman" w:hAnsi="Times New Roman" w:cs="Times New Roman"/>
          <w:color w:val="1E10DA"/>
          <w:sz w:val="24"/>
          <w:szCs w:val="24"/>
          <w:lang w:eastAsia="bg-BG"/>
        </w:rPr>
        <w:t xml:space="preserve"> </w:t>
      </w:r>
      <w:hyperlink r:id="rId8" w:history="1">
        <w:r w:rsidR="00122AEC" w:rsidRPr="00B618E2">
          <w:rPr>
            <w:rStyle w:val="ac"/>
          </w:rPr>
          <w:t>https://www.veliko-tarnovo.bg/bg/profil-na-kupuvacha/737</w:t>
        </w:r>
      </w:hyperlink>
      <w:r w:rsidR="009D1CA0">
        <w:t xml:space="preserve"> </w:t>
      </w:r>
      <w:r w:rsidRPr="00354292">
        <w:rPr>
          <w:rFonts w:ascii="Times New Roman" w:eastAsia="Times New Roman" w:hAnsi="Times New Roman" w:cs="Times New Roman"/>
          <w:sz w:val="24"/>
          <w:szCs w:val="24"/>
          <w:lang w:val="en-US" w:eastAsia="bg-BG"/>
        </w:rPr>
        <w:t xml:space="preserve"> </w:t>
      </w:r>
      <w:r w:rsidRPr="00354292">
        <w:rPr>
          <w:rFonts w:ascii="Times New Roman" w:eastAsia="Times New Roman" w:hAnsi="Times New Roman" w:cs="Times New Roman"/>
          <w:sz w:val="24"/>
          <w:szCs w:val="24"/>
          <w:lang w:eastAsia="bg-BG"/>
        </w:rPr>
        <w:t>в раздел „Профил на купувача”, към обществената поръчка, писмени разяснения по условията на обществената поръчка.</w:t>
      </w:r>
    </w:p>
    <w:p w:rsidR="00CD4C95" w:rsidRPr="00354292" w:rsidRDefault="00CD4C95" w:rsidP="00CD4C95">
      <w:pPr>
        <w:widowControl w:val="0"/>
        <w:spacing w:after="0" w:line="240" w:lineRule="auto"/>
        <w:ind w:left="40" w:right="20"/>
        <w:jc w:val="both"/>
        <w:rPr>
          <w:rFonts w:ascii="Times New Roman" w:eastAsia="Times New Roman" w:hAnsi="Times New Roman" w:cs="Times New Roman"/>
          <w:color w:val="000000"/>
          <w:sz w:val="24"/>
          <w:szCs w:val="24"/>
          <w:lang w:eastAsia="bg-BG"/>
        </w:rPr>
      </w:pPr>
    </w:p>
    <w:p w:rsidR="00CD4C95" w:rsidRPr="00354292" w:rsidRDefault="00CD4C95" w:rsidP="00CD4C95">
      <w:pPr>
        <w:jc w:val="both"/>
        <w:rPr>
          <w:rFonts w:ascii="Times New Roman" w:eastAsia="Times New Roman" w:hAnsi="Times New Roman" w:cs="Times New Roman"/>
          <w:i/>
          <w:sz w:val="24"/>
          <w:szCs w:val="24"/>
          <w:lang w:val="en-US" w:eastAsia="bg-BG"/>
        </w:rPr>
      </w:pPr>
      <w:r w:rsidRPr="00354292">
        <w:rPr>
          <w:rFonts w:ascii="Times New Roman" w:eastAsia="Times New Roman" w:hAnsi="Times New Roman" w:cs="Times New Roman"/>
          <w:i/>
          <w:sz w:val="24"/>
          <w:szCs w:val="24"/>
          <w:lang w:eastAsia="bg-BG"/>
        </w:rPr>
        <w:t>С участието в обществената поръчка, участниците дават съгласието си за съхранение и обработка на личните им данни, които предоставят във връзка с избора на представлявания от тях участник за изпълнител на обществена поръчка, при спазване на разпоредбите на Закона за защита на личните данни и Регламент (ЕС)</w:t>
      </w:r>
    </w:p>
    <w:p w:rsidR="00CD4C95" w:rsidRPr="00427D08"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bg-BG"/>
        </w:rPr>
      </w:pPr>
      <w:r w:rsidRPr="00427D08">
        <w:rPr>
          <w:rFonts w:ascii="Times New Roman" w:eastAsia="Times New Roman" w:hAnsi="Times New Roman" w:cs="Times New Roman"/>
          <w:b/>
          <w:spacing w:val="5"/>
          <w:sz w:val="24"/>
          <w:szCs w:val="24"/>
          <w:lang w:eastAsia="bg-BG"/>
        </w:rPr>
        <w:t xml:space="preserve">ІІ. </w:t>
      </w:r>
      <w:r w:rsidRPr="00427D08">
        <w:rPr>
          <w:rFonts w:ascii="Times New Roman" w:eastAsia="Times New Roman" w:hAnsi="Times New Roman" w:cs="Times New Roman"/>
          <w:b/>
          <w:bCs/>
          <w:sz w:val="24"/>
          <w:szCs w:val="24"/>
          <w:lang w:eastAsia="bg-BG"/>
        </w:rPr>
        <w:t>КРИТЕРИИ ЗА ПОДБОР НА УЧАСТНИЦИТЕ. МИНИМАЛНИ ИЗИСКВАНИЯ И ДОКУМЕНТИ ЗА ДОКАЗВАНЕ</w:t>
      </w:r>
    </w:p>
    <w:p w:rsidR="00CD4C95" w:rsidRPr="00427D08" w:rsidRDefault="00CD4C95" w:rsidP="00CD4C95">
      <w:pPr>
        <w:tabs>
          <w:tab w:val="left" w:pos="0"/>
        </w:tabs>
        <w:spacing w:after="0" w:line="240" w:lineRule="auto"/>
        <w:ind w:firstLine="709"/>
        <w:jc w:val="center"/>
        <w:rPr>
          <w:rFonts w:ascii="Times New Roman" w:eastAsia="Times New Roman" w:hAnsi="Times New Roman" w:cs="Times New Roman"/>
          <w:b/>
          <w:bCs/>
          <w:sz w:val="24"/>
          <w:szCs w:val="24"/>
          <w:lang w:eastAsia="bg-BG"/>
        </w:rPr>
      </w:pPr>
    </w:p>
    <w:p w:rsidR="00CD4C95" w:rsidRPr="002D223F" w:rsidRDefault="00CD4C95" w:rsidP="00CD4C95">
      <w:pPr>
        <w:tabs>
          <w:tab w:val="left" w:pos="0"/>
        </w:tabs>
        <w:spacing w:after="0" w:line="240" w:lineRule="auto"/>
        <w:ind w:firstLine="709"/>
        <w:jc w:val="both"/>
        <w:rPr>
          <w:rFonts w:ascii="Times New Roman" w:eastAsia="Times New Roman" w:hAnsi="Times New Roman" w:cs="Times New Roman"/>
          <w:b/>
          <w:bCs/>
          <w:sz w:val="24"/>
          <w:szCs w:val="24"/>
          <w:lang w:eastAsia="bg-BG"/>
        </w:rPr>
      </w:pPr>
      <w:r w:rsidRPr="002D223F">
        <w:rPr>
          <w:rFonts w:ascii="Times New Roman" w:eastAsia="Times New Roman" w:hAnsi="Times New Roman" w:cs="Times New Roman"/>
          <w:b/>
          <w:bCs/>
          <w:sz w:val="24"/>
          <w:szCs w:val="24"/>
          <w:lang w:eastAsia="bg-BG"/>
        </w:rPr>
        <w:t>1. Годност (правоспособност) за упражняване на професионална дейност:</w:t>
      </w:r>
    </w:p>
    <w:p w:rsidR="009D1CA0" w:rsidRPr="009D1CA0" w:rsidRDefault="009D1CA0" w:rsidP="009D1CA0">
      <w:pPr>
        <w:spacing w:after="0" w:line="240" w:lineRule="auto"/>
        <w:ind w:firstLine="708"/>
        <w:jc w:val="both"/>
        <w:rPr>
          <w:rFonts w:ascii="Times New Roman" w:eastAsia="Times New Roman" w:hAnsi="Times New Roman"/>
          <w:lang w:eastAsia="bg-BG"/>
        </w:rPr>
      </w:pPr>
      <w:r>
        <w:rPr>
          <w:rFonts w:ascii="Times New Roman" w:eastAsia="Times New Roman" w:hAnsi="Times New Roman"/>
          <w:lang w:eastAsia="bg-BG"/>
        </w:rPr>
        <w:t xml:space="preserve"> </w:t>
      </w:r>
      <w:r w:rsidRPr="009D1CA0">
        <w:rPr>
          <w:rFonts w:ascii="Times New Roman" w:eastAsia="Times New Roman" w:hAnsi="Times New Roman"/>
          <w:lang w:eastAsia="bg-BG"/>
        </w:rPr>
        <w:t xml:space="preserve">  Приложимо и за двете обособени позиции: Участникът трябва да притежава регистрация в Централния професионален регистър на строителя (ЦПРС) към Камарата на строителите в Република България, съгласно чл. 3, ал. 2 от Закона за Камарата на строителите (ЗКС), а за чуждестранно лице – в аналогичен професионален или търговски регистър, съгласно законодателството на държавата членка, в която е установен за изпълнение на строежи, както следва: </w:t>
      </w:r>
      <w:r w:rsidRPr="009D1CA0">
        <w:rPr>
          <w:rFonts w:ascii="Times New Roman" w:eastAsia="Times New Roman" w:hAnsi="Times New Roman"/>
          <w:b/>
          <w:lang w:eastAsia="bg-BG"/>
        </w:rPr>
        <w:t>ІІ група, ІІІ категория.</w:t>
      </w:r>
      <w:r w:rsidRPr="009D1CA0">
        <w:rPr>
          <w:rFonts w:ascii="Times New Roman" w:eastAsia="Times New Roman" w:hAnsi="Times New Roman"/>
          <w:lang w:eastAsia="bg-BG"/>
        </w:rPr>
        <w:t xml:space="preserve"> </w:t>
      </w:r>
    </w:p>
    <w:p w:rsidR="009D1CA0" w:rsidRPr="009D1CA0" w:rsidRDefault="009D1CA0" w:rsidP="009D1CA0">
      <w:pPr>
        <w:spacing w:after="0" w:line="240" w:lineRule="auto"/>
        <w:ind w:firstLine="708"/>
        <w:jc w:val="both"/>
        <w:rPr>
          <w:rFonts w:ascii="Times New Roman" w:eastAsia="Times New Roman" w:hAnsi="Times New Roman"/>
          <w:lang w:eastAsia="bg-BG"/>
        </w:rPr>
      </w:pPr>
      <w:r w:rsidRPr="009D1CA0">
        <w:rPr>
          <w:rFonts w:ascii="Times New Roman" w:eastAsia="Times New Roman" w:hAnsi="Times New Roman"/>
          <w:lang w:eastAsia="bg-BG"/>
        </w:rPr>
        <w:t xml:space="preserve"> </w:t>
      </w:r>
    </w:p>
    <w:p w:rsidR="009D1CA0" w:rsidRPr="009D1CA0" w:rsidRDefault="009D1CA0" w:rsidP="009D1CA0">
      <w:pPr>
        <w:spacing w:after="0" w:line="240" w:lineRule="auto"/>
        <w:ind w:firstLine="708"/>
        <w:jc w:val="both"/>
        <w:rPr>
          <w:rFonts w:ascii="Times New Roman" w:eastAsia="Times New Roman" w:hAnsi="Times New Roman"/>
          <w:lang w:eastAsia="bg-BG"/>
        </w:rPr>
      </w:pPr>
      <w:r w:rsidRPr="009D1CA0">
        <w:rPr>
          <w:rFonts w:ascii="Times New Roman" w:eastAsia="Times New Roman" w:hAnsi="Times New Roman"/>
          <w:lang w:eastAsia="bg-BG"/>
        </w:rPr>
        <w:t xml:space="preserve">При подаване на офертата, изпълнението на изискването се декларира в образец №2 „Представяне на участника“, като се посочват и съответните национални бази данни, в които се съдържат декларираните обстоятелства, или се посочват компетентните органи, които съгласно законодателството на държавата, в която кандидатът или участникът е установен, са длъжни да предоставят информация. </w:t>
      </w:r>
    </w:p>
    <w:p w:rsidR="009D1CA0" w:rsidRPr="009D1CA0" w:rsidRDefault="009D1CA0" w:rsidP="009D1CA0">
      <w:pPr>
        <w:spacing w:after="0" w:line="240" w:lineRule="auto"/>
        <w:ind w:firstLine="708"/>
        <w:jc w:val="both"/>
        <w:rPr>
          <w:rFonts w:ascii="Times New Roman" w:eastAsia="Times New Roman" w:hAnsi="Times New Roman"/>
          <w:lang w:eastAsia="bg-BG"/>
        </w:rPr>
      </w:pPr>
      <w:r w:rsidRPr="009D1CA0">
        <w:rPr>
          <w:rFonts w:ascii="Times New Roman" w:eastAsia="Times New Roman" w:hAnsi="Times New Roman"/>
          <w:lang w:eastAsia="bg-BG"/>
        </w:rPr>
        <w:tab/>
        <w:t xml:space="preserve">Доказателствата се представят от участника, определен за изпълнител, или при поискване в хода на процедурата в случаите на чл. 67, ал.5 ЗОП: копие от документа за регистрация в ЦПРС към Камарата на строителите в РБ, съгласно чл. 3, ал. 2 от Закона за Камарата на строителите (ЗКС), за изпълнение на строежи от изисканата група и категория; за чуждестранни лица – </w:t>
      </w:r>
      <w:proofErr w:type="spellStart"/>
      <w:r w:rsidRPr="009D1CA0">
        <w:rPr>
          <w:rFonts w:ascii="Times New Roman" w:eastAsia="Times New Roman" w:hAnsi="Times New Roman"/>
          <w:lang w:eastAsia="bg-BG"/>
        </w:rPr>
        <w:t>еквив</w:t>
      </w:r>
      <w:proofErr w:type="spellEnd"/>
      <w:r w:rsidRPr="009D1CA0">
        <w:rPr>
          <w:rFonts w:ascii="Times New Roman" w:eastAsia="Times New Roman" w:hAnsi="Times New Roman"/>
          <w:lang w:eastAsia="bg-BG"/>
        </w:rPr>
        <w:t xml:space="preserve">. документ, изготвен съгласно националния закон на участника, издаден от компетентен орган от държавата, в която е установен, доказващ такава регистрация в аналогичен регистър, съгласно законодателството на държавата, в която са установени. </w:t>
      </w:r>
    </w:p>
    <w:p w:rsidR="009C1D4B" w:rsidRPr="00427D08" w:rsidRDefault="009D1CA0" w:rsidP="009D1CA0">
      <w:pPr>
        <w:spacing w:after="0" w:line="240" w:lineRule="auto"/>
        <w:ind w:firstLine="708"/>
        <w:jc w:val="both"/>
        <w:rPr>
          <w:rFonts w:ascii="Times New Roman" w:eastAsia="Times New Roman" w:hAnsi="Times New Roman" w:cs="Times New Roman"/>
          <w:sz w:val="24"/>
          <w:szCs w:val="24"/>
          <w:lang w:eastAsia="bg-BG"/>
        </w:rPr>
      </w:pPr>
      <w:r w:rsidRPr="009D1CA0">
        <w:rPr>
          <w:rFonts w:ascii="Times New Roman" w:eastAsia="Times New Roman" w:hAnsi="Times New Roman"/>
          <w:lang w:eastAsia="bg-BG"/>
        </w:rPr>
        <w:lastRenderedPageBreak/>
        <w:tab/>
        <w:t>При участие на обединение, което не е юридическо лице, изискването за регистрация се доказва от всеки участник в обединението, който ще извършва строителство съобразно разпределението на участието на лицата при изпълнение на дейностите, предвидено в договора за създаване на обединение. Участниците посочват в офертата подизпълнителите и дела от поръчката, който ще им възложат, ако възнамеряват да използват такива.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CD4C95" w:rsidRPr="00427D08"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b/>
          <w:spacing w:val="5"/>
          <w:sz w:val="24"/>
          <w:szCs w:val="24"/>
          <w:lang w:eastAsia="bg-BG"/>
        </w:rPr>
      </w:pPr>
      <w:r w:rsidRPr="00427D08">
        <w:rPr>
          <w:rFonts w:ascii="Times New Roman" w:eastAsia="Times New Roman" w:hAnsi="Times New Roman" w:cs="Times New Roman"/>
          <w:b/>
          <w:spacing w:val="5"/>
          <w:sz w:val="24"/>
          <w:szCs w:val="24"/>
          <w:lang w:eastAsia="bg-BG"/>
        </w:rPr>
        <w:t>2. Икономическо и финансово състояние:</w:t>
      </w:r>
    </w:p>
    <w:p w:rsidR="00CD4C95" w:rsidRPr="00427D08"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427D08">
        <w:rPr>
          <w:rFonts w:ascii="Times New Roman" w:eastAsia="Times New Roman" w:hAnsi="Times New Roman" w:cs="Times New Roman"/>
          <w:sz w:val="24"/>
          <w:szCs w:val="24"/>
          <w:lang w:eastAsia="bg-BG"/>
        </w:rPr>
        <w:t xml:space="preserve">Възложителят </w:t>
      </w:r>
      <w:r w:rsidRPr="00427D08">
        <w:rPr>
          <w:rFonts w:ascii="Times New Roman" w:eastAsia="Times New Roman" w:hAnsi="Times New Roman" w:cs="Times New Roman"/>
          <w:b/>
          <w:bCs/>
          <w:sz w:val="24"/>
          <w:szCs w:val="24"/>
          <w:lang w:eastAsia="bg-BG"/>
        </w:rPr>
        <w:t xml:space="preserve">не определя </w:t>
      </w:r>
      <w:r w:rsidRPr="00427D08">
        <w:rPr>
          <w:rFonts w:ascii="Times New Roman" w:eastAsia="Times New Roman" w:hAnsi="Times New Roman" w:cs="Times New Roman"/>
          <w:sz w:val="24"/>
          <w:szCs w:val="24"/>
          <w:lang w:eastAsia="bg-BG"/>
        </w:rPr>
        <w:t xml:space="preserve">критерии за подбор, които се отнасят до икономическото и финансовото състояние на участниците. </w:t>
      </w:r>
    </w:p>
    <w:p w:rsidR="00CD4C95" w:rsidRPr="00427D08" w:rsidRDefault="00CD4C95" w:rsidP="00CD4C95">
      <w:pPr>
        <w:tabs>
          <w:tab w:val="left" w:pos="0"/>
        </w:tabs>
        <w:spacing w:after="0" w:line="240" w:lineRule="auto"/>
        <w:ind w:firstLine="709"/>
        <w:jc w:val="both"/>
        <w:rPr>
          <w:rFonts w:ascii="Times New Roman" w:eastAsia="Times New Roman" w:hAnsi="Times New Roman" w:cs="Times New Roman"/>
          <w:b/>
          <w:sz w:val="24"/>
          <w:szCs w:val="24"/>
          <w:lang w:val="en-US" w:eastAsia="bg-BG"/>
        </w:rPr>
      </w:pPr>
    </w:p>
    <w:p w:rsidR="00CD4C95" w:rsidRPr="00427D08" w:rsidRDefault="00CD4C95" w:rsidP="00CD4C95">
      <w:pPr>
        <w:tabs>
          <w:tab w:val="left" w:pos="0"/>
        </w:tabs>
        <w:spacing w:after="0" w:line="240" w:lineRule="auto"/>
        <w:ind w:firstLine="709"/>
        <w:jc w:val="both"/>
        <w:rPr>
          <w:rFonts w:ascii="Times New Roman" w:eastAsia="Times New Roman" w:hAnsi="Times New Roman" w:cs="Times New Roman"/>
          <w:b/>
          <w:spacing w:val="5"/>
          <w:sz w:val="24"/>
          <w:szCs w:val="24"/>
          <w:lang w:eastAsia="bg-BG"/>
        </w:rPr>
      </w:pPr>
      <w:r w:rsidRPr="00427D08">
        <w:rPr>
          <w:rFonts w:ascii="Times New Roman" w:eastAsia="Times New Roman" w:hAnsi="Times New Roman" w:cs="Times New Roman"/>
          <w:b/>
          <w:spacing w:val="5"/>
          <w:sz w:val="24"/>
          <w:szCs w:val="24"/>
          <w:lang w:eastAsia="bg-BG"/>
        </w:rPr>
        <w:t xml:space="preserve">3. Технически и професионални способности: </w:t>
      </w:r>
    </w:p>
    <w:p w:rsidR="007C11C5" w:rsidRPr="00427D08" w:rsidRDefault="007C11C5" w:rsidP="007C11C5">
      <w:pPr>
        <w:tabs>
          <w:tab w:val="left" w:pos="0"/>
        </w:tabs>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b/>
          <w:spacing w:val="5"/>
          <w:sz w:val="24"/>
          <w:szCs w:val="24"/>
          <w:shd w:val="clear" w:color="auto" w:fill="FFFFFF"/>
          <w:lang w:eastAsia="bg-BG"/>
        </w:rPr>
        <w:t xml:space="preserve"> </w:t>
      </w:r>
      <w:r w:rsidRPr="00427D08">
        <w:rPr>
          <w:rFonts w:ascii="Times New Roman" w:eastAsia="Times New Roman" w:hAnsi="Times New Roman" w:cs="Times New Roman"/>
          <w:sz w:val="24"/>
          <w:szCs w:val="24"/>
          <w:lang w:eastAsia="bg-BG"/>
        </w:rPr>
        <w:t xml:space="preserve">Възложителят </w:t>
      </w:r>
      <w:r w:rsidRPr="00427D08">
        <w:rPr>
          <w:rFonts w:ascii="Times New Roman" w:eastAsia="Times New Roman" w:hAnsi="Times New Roman" w:cs="Times New Roman"/>
          <w:b/>
          <w:bCs/>
          <w:sz w:val="24"/>
          <w:szCs w:val="24"/>
          <w:lang w:eastAsia="bg-BG"/>
        </w:rPr>
        <w:t xml:space="preserve">не определя </w:t>
      </w:r>
      <w:r w:rsidRPr="00427D08">
        <w:rPr>
          <w:rFonts w:ascii="Times New Roman" w:eastAsia="Times New Roman" w:hAnsi="Times New Roman" w:cs="Times New Roman"/>
          <w:sz w:val="24"/>
          <w:szCs w:val="24"/>
          <w:lang w:eastAsia="bg-BG"/>
        </w:rPr>
        <w:t xml:space="preserve">критерии за подбор, които се отнасят до </w:t>
      </w:r>
      <w:r w:rsidRPr="007C11C5">
        <w:rPr>
          <w:rFonts w:ascii="Times New Roman" w:eastAsia="Times New Roman" w:hAnsi="Times New Roman" w:cs="Times New Roman"/>
          <w:sz w:val="24"/>
          <w:szCs w:val="24"/>
          <w:lang w:eastAsia="bg-BG"/>
        </w:rPr>
        <w:t xml:space="preserve">Технически и професионални способности </w:t>
      </w:r>
      <w:r>
        <w:rPr>
          <w:rFonts w:ascii="Times New Roman" w:eastAsia="Times New Roman" w:hAnsi="Times New Roman" w:cs="Times New Roman"/>
          <w:sz w:val="24"/>
          <w:szCs w:val="24"/>
          <w:lang w:eastAsia="bg-BG"/>
        </w:rPr>
        <w:t xml:space="preserve"> </w:t>
      </w:r>
      <w:r w:rsidRPr="00427D08">
        <w:rPr>
          <w:rFonts w:ascii="Times New Roman" w:eastAsia="Times New Roman" w:hAnsi="Times New Roman" w:cs="Times New Roman"/>
          <w:sz w:val="24"/>
          <w:szCs w:val="24"/>
          <w:lang w:eastAsia="bg-BG"/>
        </w:rPr>
        <w:t xml:space="preserve"> на участниците. </w:t>
      </w:r>
    </w:p>
    <w:p w:rsidR="00CD4C95" w:rsidRPr="007C11C5"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b/>
          <w:spacing w:val="5"/>
          <w:sz w:val="24"/>
          <w:szCs w:val="24"/>
          <w:shd w:val="clear" w:color="auto" w:fill="FFFFFF"/>
          <w:lang w:eastAsia="bg-BG"/>
        </w:rPr>
      </w:pP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bg-BG"/>
        </w:rPr>
      </w:pPr>
      <w:r w:rsidRPr="008D7940">
        <w:rPr>
          <w:rFonts w:ascii="Times New Roman" w:eastAsia="Times New Roman" w:hAnsi="Times New Roman" w:cs="Times New Roman"/>
          <w:b/>
          <w:spacing w:val="5"/>
          <w:sz w:val="24"/>
          <w:szCs w:val="24"/>
          <w:shd w:val="clear" w:color="auto" w:fill="FFFFFF"/>
          <w:lang w:eastAsia="bg-BG"/>
        </w:rPr>
        <w:t>ІІІ.</w:t>
      </w:r>
      <w:r w:rsidRPr="008D7940">
        <w:rPr>
          <w:rFonts w:ascii="Times New Roman" w:eastAsia="Times New Roman" w:hAnsi="Times New Roman" w:cs="Times New Roman"/>
          <w:b/>
          <w:sz w:val="24"/>
          <w:szCs w:val="24"/>
          <w:lang w:eastAsia="bg-BG"/>
        </w:rPr>
        <w:t xml:space="preserve"> ИЗИСКВАНИЯ КЪМ ТЕХНИЧЕСКОТО ПРЕДЛОЖЕНИЕ:</w:t>
      </w: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rPr>
        <w:t>Участникът задължително представя</w:t>
      </w:r>
      <w:r w:rsidRPr="008D7940">
        <w:rPr>
          <w:rFonts w:ascii="Times New Roman" w:eastAsia="Times New Roman" w:hAnsi="Times New Roman" w:cs="Times New Roman"/>
          <w:sz w:val="24"/>
          <w:szCs w:val="24"/>
          <w:lang w:eastAsia="bg-BG"/>
        </w:rPr>
        <w:t xml:space="preserve"> Техническо предложение по образец от настоящата документация и в съответствие с техническата спецификация и изискванията на възложителя. </w:t>
      </w:r>
      <w:r w:rsidRPr="008D7940">
        <w:rPr>
          <w:rFonts w:ascii="Times New Roman" w:eastAsia="Times New Roman" w:hAnsi="Times New Roman" w:cs="Times New Roman"/>
          <w:sz w:val="24"/>
          <w:szCs w:val="24"/>
          <w:shd w:val="clear" w:color="auto" w:fill="FFFFFF"/>
          <w:lang w:eastAsia="bg-BG"/>
        </w:rPr>
        <w:t>П</w:t>
      </w:r>
      <w:r w:rsidRPr="008D7940">
        <w:rPr>
          <w:rFonts w:ascii="Times New Roman" w:eastAsia="Times New Roman" w:hAnsi="Times New Roman" w:cs="Times New Roman"/>
          <w:sz w:val="24"/>
          <w:szCs w:val="24"/>
          <w:lang w:eastAsia="bg-BG"/>
        </w:rPr>
        <w:t>редложението трябва да е изготвено съгласно настоящите указания по приложения образец и да включва:</w:t>
      </w: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bg-BG"/>
        </w:rPr>
      </w:pPr>
      <w:r w:rsidRPr="008D7940">
        <w:rPr>
          <w:rFonts w:ascii="Times New Roman" w:eastAsia="Times New Roman" w:hAnsi="Times New Roman" w:cs="Times New Roman"/>
          <w:sz w:val="24"/>
          <w:szCs w:val="24"/>
        </w:rPr>
        <w:t>1.</w:t>
      </w:r>
      <w:r w:rsidRPr="008D7940">
        <w:rPr>
          <w:rFonts w:ascii="Times New Roman" w:eastAsia="Times New Roman" w:hAnsi="Times New Roman" w:cs="Times New Roman"/>
          <w:sz w:val="24"/>
          <w:szCs w:val="24"/>
          <w:lang w:eastAsia="bg-BG"/>
        </w:rPr>
        <w:t xml:space="preserve"> Д</w:t>
      </w:r>
      <w:r w:rsidRPr="008D7940">
        <w:rPr>
          <w:rFonts w:ascii="Times New Roman" w:eastAsia="Times New Roman" w:hAnsi="Times New Roman" w:cs="Times New Roman"/>
          <w:sz w:val="24"/>
          <w:szCs w:val="24"/>
          <w:shd w:val="clear" w:color="auto" w:fill="FFFFFF"/>
          <w:lang w:eastAsia="bg-BG"/>
        </w:rPr>
        <w:t>екларация за съгласие с клаузите на приложения проект на договор.</w:t>
      </w:r>
    </w:p>
    <w:p w:rsidR="00CD4C95" w:rsidRDefault="00CD4C95" w:rsidP="00CD4C95">
      <w:pPr>
        <w:tabs>
          <w:tab w:val="left" w:pos="0"/>
        </w:tabs>
        <w:spacing w:after="0" w:line="240" w:lineRule="auto"/>
        <w:ind w:firstLine="709"/>
        <w:jc w:val="both"/>
        <w:rPr>
          <w:rFonts w:ascii="Times New Roman" w:eastAsia="Times New Roman" w:hAnsi="Times New Roman" w:cs="Times New Roman"/>
          <w:sz w:val="24"/>
          <w:szCs w:val="24"/>
          <w:shd w:val="clear" w:color="auto" w:fill="FFFFFF"/>
          <w:lang w:eastAsia="bg-BG"/>
        </w:rPr>
      </w:pPr>
      <w:r w:rsidRPr="008D7940">
        <w:rPr>
          <w:rFonts w:ascii="Times New Roman" w:eastAsia="Times New Roman" w:hAnsi="Times New Roman" w:cs="Times New Roman"/>
          <w:iCs/>
          <w:sz w:val="24"/>
          <w:szCs w:val="24"/>
          <w:shd w:val="clear" w:color="auto" w:fill="FFFFFF"/>
          <w:lang w:eastAsia="bg-BG"/>
        </w:rPr>
        <w:t>2. Д</w:t>
      </w:r>
      <w:r w:rsidRPr="008D7940">
        <w:rPr>
          <w:rFonts w:ascii="Times New Roman" w:eastAsia="Times New Roman" w:hAnsi="Times New Roman" w:cs="Times New Roman"/>
          <w:sz w:val="24"/>
          <w:szCs w:val="24"/>
          <w:shd w:val="clear" w:color="auto" w:fill="FFFFFF"/>
          <w:lang w:eastAsia="bg-BG"/>
        </w:rPr>
        <w:t>екларация за срока на валидност на офертата.</w:t>
      </w:r>
    </w:p>
    <w:p w:rsidR="001F4021" w:rsidRPr="005346AC" w:rsidRDefault="001F4021" w:rsidP="001F4021">
      <w:pPr>
        <w:pStyle w:val="a3"/>
        <w:ind w:left="720" w:right="-99"/>
        <w:jc w:val="both"/>
      </w:pPr>
      <w:r>
        <w:t>3. Д</w:t>
      </w:r>
      <w:r w:rsidRPr="005201E0">
        <w:t>екларация, с която се задължава,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1F4021" w:rsidRDefault="001F4021" w:rsidP="001F4021">
      <w:pPr>
        <w:pStyle w:val="a3"/>
        <w:ind w:left="720" w:right="-99"/>
        <w:jc w:val="both"/>
      </w:pPr>
      <w:r>
        <w:t xml:space="preserve">Участниците могат да получат необходимата информация </w:t>
      </w:r>
      <w:r w:rsidR="004375DF">
        <w:t xml:space="preserve">за </w:t>
      </w:r>
      <w:r>
        <w:t xml:space="preserve">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t>относими</w:t>
      </w:r>
      <w:proofErr w:type="spellEnd"/>
      <w:r>
        <w:t xml:space="preserve"> към предмета на поръчката, както следва:</w:t>
      </w:r>
    </w:p>
    <w:p w:rsidR="001F4021" w:rsidRDefault="001F4021" w:rsidP="001F4021">
      <w:pPr>
        <w:pStyle w:val="a3"/>
        <w:ind w:left="720" w:right="-99"/>
        <w:jc w:val="both"/>
      </w:pPr>
      <w:r>
        <w:t>Относно задълженията, свързани с данъци и осигуровки:</w:t>
      </w:r>
    </w:p>
    <w:p w:rsidR="001F4021" w:rsidRDefault="001F4021" w:rsidP="001F4021">
      <w:pPr>
        <w:pStyle w:val="a3"/>
        <w:ind w:left="720" w:right="-99"/>
        <w:jc w:val="both"/>
      </w:pPr>
      <w:r>
        <w:tab/>
        <w:t>- Национална агенция по приходите:</w:t>
      </w:r>
    </w:p>
    <w:p w:rsidR="001F4021" w:rsidRDefault="001F4021" w:rsidP="001F4021">
      <w:pPr>
        <w:pStyle w:val="a3"/>
        <w:ind w:left="720" w:right="-99"/>
        <w:jc w:val="both"/>
      </w:pPr>
      <w:r>
        <w:tab/>
        <w:t xml:space="preserve">информационен телефон на НАП: 0700 18 700 </w:t>
      </w:r>
    </w:p>
    <w:p w:rsidR="001F4021" w:rsidRDefault="001F4021" w:rsidP="001F4021">
      <w:pPr>
        <w:pStyle w:val="a3"/>
        <w:ind w:left="720" w:right="-99"/>
        <w:jc w:val="both"/>
      </w:pPr>
      <w:r>
        <w:tab/>
        <w:t xml:space="preserve">интернет адрес: </w:t>
      </w:r>
      <w:hyperlink r:id="rId9" w:history="1">
        <w:r w:rsidR="009D1CA0" w:rsidRPr="00B618E2">
          <w:rPr>
            <w:rStyle w:val="ac"/>
          </w:rPr>
          <w:t>www.nap.bg</w:t>
        </w:r>
      </w:hyperlink>
      <w:r w:rsidR="009D1CA0">
        <w:t xml:space="preserve"> </w:t>
      </w:r>
    </w:p>
    <w:p w:rsidR="001F4021" w:rsidRDefault="001F4021" w:rsidP="001F4021">
      <w:pPr>
        <w:pStyle w:val="a3"/>
        <w:ind w:left="720" w:right="-99"/>
        <w:jc w:val="both"/>
      </w:pPr>
      <w:r>
        <w:t>Относно задълженията, свързани с опазване на околната среда:</w:t>
      </w:r>
    </w:p>
    <w:p w:rsidR="001F4021" w:rsidRDefault="001F4021" w:rsidP="001F4021">
      <w:pPr>
        <w:pStyle w:val="a3"/>
        <w:ind w:left="720" w:right="-99"/>
        <w:jc w:val="both"/>
      </w:pPr>
      <w:r>
        <w:tab/>
        <w:t>- Министерство на околната среда и водите</w:t>
      </w:r>
    </w:p>
    <w:p w:rsidR="001F4021" w:rsidRDefault="001F4021" w:rsidP="001F4021">
      <w:pPr>
        <w:pStyle w:val="a3"/>
        <w:ind w:left="720" w:right="-99"/>
        <w:jc w:val="both"/>
      </w:pPr>
      <w:r>
        <w:tab/>
        <w:t xml:space="preserve">интернет адрес: </w:t>
      </w:r>
      <w:hyperlink r:id="rId10" w:history="1">
        <w:r w:rsidR="009D1CA0" w:rsidRPr="00B618E2">
          <w:rPr>
            <w:rStyle w:val="ac"/>
          </w:rPr>
          <w:t>www.moew.government.bg</w:t>
        </w:r>
      </w:hyperlink>
      <w:r w:rsidR="009D1CA0">
        <w:t xml:space="preserve"> </w:t>
      </w:r>
    </w:p>
    <w:p w:rsidR="001F4021" w:rsidRDefault="001F4021" w:rsidP="001F4021">
      <w:pPr>
        <w:pStyle w:val="a3"/>
        <w:ind w:left="720" w:right="-99"/>
        <w:jc w:val="both"/>
      </w:pPr>
      <w:r>
        <w:tab/>
        <w:t>адрес: гр. София 1000</w:t>
      </w:r>
    </w:p>
    <w:p w:rsidR="001F4021" w:rsidRDefault="001F4021" w:rsidP="001F4021">
      <w:pPr>
        <w:pStyle w:val="a3"/>
        <w:ind w:left="720" w:right="-99"/>
        <w:jc w:val="both"/>
      </w:pPr>
      <w:r>
        <w:tab/>
        <w:t>бул. „Мария Луиза“ 22</w:t>
      </w:r>
    </w:p>
    <w:p w:rsidR="001F4021" w:rsidRDefault="001F4021" w:rsidP="001F4021">
      <w:pPr>
        <w:pStyle w:val="a3"/>
        <w:ind w:left="720" w:right="-99"/>
        <w:jc w:val="both"/>
      </w:pPr>
      <w:r>
        <w:t>Относно задълженията, свързани със закрила на заетостта и условията на труд:</w:t>
      </w:r>
    </w:p>
    <w:p w:rsidR="001F4021" w:rsidRDefault="001F4021" w:rsidP="001F4021">
      <w:pPr>
        <w:pStyle w:val="a3"/>
        <w:ind w:left="720" w:right="-99"/>
        <w:jc w:val="both"/>
      </w:pPr>
      <w:r>
        <w:tab/>
        <w:t>- Министерство на труда и социалната политика</w:t>
      </w:r>
    </w:p>
    <w:p w:rsidR="001F4021" w:rsidRDefault="001F4021" w:rsidP="001F4021">
      <w:pPr>
        <w:pStyle w:val="a3"/>
        <w:ind w:left="720" w:right="-99"/>
        <w:jc w:val="both"/>
      </w:pPr>
      <w:r>
        <w:tab/>
        <w:t xml:space="preserve">интернет адрес: </w:t>
      </w:r>
      <w:hyperlink r:id="rId11" w:history="1">
        <w:r w:rsidR="009D1CA0" w:rsidRPr="00B618E2">
          <w:rPr>
            <w:rStyle w:val="ac"/>
          </w:rPr>
          <w:t>www.mlsp.government.bg</w:t>
        </w:r>
      </w:hyperlink>
      <w:r w:rsidR="009D1CA0">
        <w:t xml:space="preserve"> </w:t>
      </w:r>
    </w:p>
    <w:p w:rsidR="001F4021" w:rsidRDefault="001F4021" w:rsidP="001F4021">
      <w:pPr>
        <w:pStyle w:val="a3"/>
        <w:ind w:left="720" w:right="-99"/>
        <w:jc w:val="both"/>
      </w:pPr>
      <w:r>
        <w:tab/>
        <w:t xml:space="preserve">адрес: гр. София 1051, ул. Триадица № 2 </w:t>
      </w:r>
    </w:p>
    <w:p w:rsidR="001F4021" w:rsidRDefault="001F4021" w:rsidP="001F4021">
      <w:pPr>
        <w:pStyle w:val="a3"/>
        <w:ind w:left="720" w:right="-99"/>
        <w:jc w:val="both"/>
      </w:pPr>
      <w:r>
        <w:tab/>
        <w:t>телефон: 02 8119 443</w:t>
      </w:r>
    </w:p>
    <w:p w:rsidR="001F4021" w:rsidRDefault="001F4021" w:rsidP="001F4021">
      <w:pPr>
        <w:pStyle w:val="a3"/>
        <w:ind w:left="720" w:right="-99"/>
        <w:jc w:val="both"/>
      </w:pPr>
      <w:r>
        <w:t xml:space="preserve">  </w:t>
      </w:r>
      <w:r>
        <w:tab/>
        <w:t>- Агенция по заетостта:</w:t>
      </w:r>
    </w:p>
    <w:p w:rsidR="001F4021" w:rsidRDefault="001F4021" w:rsidP="001F4021">
      <w:pPr>
        <w:pStyle w:val="a3"/>
        <w:ind w:left="720" w:right="-99"/>
        <w:jc w:val="both"/>
      </w:pPr>
      <w:r>
        <w:tab/>
        <w:t xml:space="preserve">интернет адрес: </w:t>
      </w:r>
      <w:hyperlink r:id="rId12" w:history="1">
        <w:r w:rsidR="009D1CA0" w:rsidRPr="00B618E2">
          <w:rPr>
            <w:rStyle w:val="ac"/>
          </w:rPr>
          <w:t>www.az.government.bg</w:t>
        </w:r>
      </w:hyperlink>
      <w:r w:rsidR="009D1CA0">
        <w:t xml:space="preserve"> </w:t>
      </w:r>
    </w:p>
    <w:p w:rsidR="001F4021" w:rsidRDefault="001F4021" w:rsidP="001F4021">
      <w:pPr>
        <w:pStyle w:val="a3"/>
        <w:ind w:left="720" w:right="-99"/>
        <w:jc w:val="both"/>
      </w:pPr>
      <w:r>
        <w:tab/>
        <w:t xml:space="preserve">адрес: София 1000, бул. „Дондуков“ № 3 </w:t>
      </w:r>
    </w:p>
    <w:p w:rsidR="001F4021" w:rsidRDefault="001F4021" w:rsidP="001F4021">
      <w:pPr>
        <w:pStyle w:val="a3"/>
        <w:ind w:left="720" w:right="-99"/>
        <w:jc w:val="both"/>
      </w:pPr>
      <w:r>
        <w:lastRenderedPageBreak/>
        <w:tab/>
        <w:t xml:space="preserve">телефон: 02 980 87 19 </w:t>
      </w:r>
    </w:p>
    <w:p w:rsidR="001F4021" w:rsidRDefault="001F4021" w:rsidP="001F4021">
      <w:pPr>
        <w:pStyle w:val="a3"/>
        <w:ind w:left="720" w:right="-99"/>
        <w:jc w:val="both"/>
      </w:pPr>
      <w:r>
        <w:tab/>
        <w:t>факс: 02 986 78 02</w:t>
      </w:r>
    </w:p>
    <w:p w:rsidR="001F4021" w:rsidRDefault="001F4021" w:rsidP="001F4021">
      <w:pPr>
        <w:pStyle w:val="a3"/>
        <w:ind w:left="720" w:right="-99"/>
        <w:jc w:val="both"/>
      </w:pPr>
      <w:r>
        <w:tab/>
        <w:t>- ИА „Главна инспекция по труда“;</w:t>
      </w:r>
    </w:p>
    <w:p w:rsidR="001F4021" w:rsidRDefault="001F4021" w:rsidP="001F4021">
      <w:pPr>
        <w:pStyle w:val="a3"/>
        <w:ind w:left="720" w:right="-99"/>
        <w:jc w:val="both"/>
      </w:pPr>
      <w:r>
        <w:tab/>
        <w:t xml:space="preserve">интернет адрес: </w:t>
      </w:r>
      <w:hyperlink r:id="rId13" w:history="1">
        <w:r w:rsidR="009D1CA0" w:rsidRPr="00B618E2">
          <w:rPr>
            <w:rStyle w:val="ac"/>
          </w:rPr>
          <w:t>www.gli.government.bg</w:t>
        </w:r>
      </w:hyperlink>
      <w:r w:rsidR="009D1CA0">
        <w:t xml:space="preserve"> </w:t>
      </w:r>
    </w:p>
    <w:p w:rsidR="001F4021" w:rsidRDefault="001F4021" w:rsidP="001F4021">
      <w:pPr>
        <w:pStyle w:val="a3"/>
        <w:ind w:left="720" w:right="-99"/>
        <w:jc w:val="both"/>
      </w:pPr>
      <w:r>
        <w:tab/>
        <w:t xml:space="preserve">адрес: София 1000, бул. „Дондуков“ № 3 </w:t>
      </w:r>
    </w:p>
    <w:p w:rsidR="001F4021" w:rsidRPr="00F82440" w:rsidRDefault="001F4021" w:rsidP="001F4021">
      <w:pPr>
        <w:pStyle w:val="a3"/>
        <w:ind w:left="720" w:right="-99"/>
        <w:jc w:val="both"/>
      </w:pPr>
      <w:r>
        <w:tab/>
        <w:t>телефон за консултации: 0700 17 670</w:t>
      </w:r>
    </w:p>
    <w:p w:rsidR="001F4021" w:rsidRPr="008D7940" w:rsidRDefault="001F4021" w:rsidP="00CD4C95">
      <w:pPr>
        <w:tabs>
          <w:tab w:val="left" w:pos="0"/>
        </w:tabs>
        <w:spacing w:after="0" w:line="240" w:lineRule="auto"/>
        <w:ind w:firstLine="709"/>
        <w:jc w:val="both"/>
        <w:rPr>
          <w:rFonts w:ascii="Times New Roman" w:eastAsia="Times New Roman" w:hAnsi="Times New Roman" w:cs="Times New Roman"/>
          <w:sz w:val="24"/>
          <w:szCs w:val="24"/>
          <w:shd w:val="clear" w:color="auto" w:fill="FFFFFF"/>
          <w:lang w:eastAsia="bg-BG"/>
        </w:rPr>
      </w:pPr>
    </w:p>
    <w:p w:rsidR="00427695" w:rsidRDefault="001F4021" w:rsidP="002C66F1">
      <w:pPr>
        <w:spacing w:after="0" w:line="240" w:lineRule="auto"/>
        <w:ind w:firstLine="708"/>
        <w:jc w:val="both"/>
        <w:rPr>
          <w:rFonts w:ascii="Times New Roman" w:eastAsia="Times New Roman" w:hAnsi="Times New Roman"/>
          <w:bCs/>
          <w:color w:val="000000"/>
          <w:lang w:eastAsia="bg-BG"/>
        </w:rPr>
      </w:pPr>
      <w:r>
        <w:rPr>
          <w:rFonts w:ascii="Times New Roman" w:eastAsia="Times New Roman" w:hAnsi="Times New Roman" w:cs="Times New Roman"/>
          <w:sz w:val="24"/>
          <w:szCs w:val="24"/>
          <w:lang w:eastAsia="bg-BG"/>
        </w:rPr>
        <w:t>4</w:t>
      </w:r>
      <w:r w:rsidR="00CD4C95" w:rsidRPr="008D7940">
        <w:rPr>
          <w:rFonts w:ascii="Times New Roman" w:eastAsia="Times New Roman" w:hAnsi="Times New Roman" w:cs="Times New Roman"/>
          <w:sz w:val="24"/>
          <w:szCs w:val="24"/>
          <w:lang w:eastAsia="bg-BG"/>
        </w:rPr>
        <w:t xml:space="preserve">. </w:t>
      </w:r>
      <w:r w:rsidR="00CD4C95" w:rsidRPr="00427695">
        <w:rPr>
          <w:rFonts w:ascii="Times New Roman" w:eastAsia="Times New Roman" w:hAnsi="Times New Roman" w:cs="Times New Roman"/>
          <w:color w:val="000000"/>
          <w:sz w:val="24"/>
          <w:szCs w:val="24"/>
          <w:lang w:eastAsia="bg-BG"/>
        </w:rPr>
        <w:t xml:space="preserve">Срок за </w:t>
      </w:r>
      <w:r w:rsidR="00CD4C95" w:rsidRPr="00427695">
        <w:rPr>
          <w:rFonts w:ascii="Times New Roman" w:eastAsia="Times New Roman" w:hAnsi="Times New Roman" w:cs="Times New Roman"/>
          <w:sz w:val="24"/>
          <w:szCs w:val="24"/>
          <w:lang w:eastAsia="bg-BG"/>
        </w:rPr>
        <w:t>изпълнение на поръчката</w:t>
      </w:r>
      <w:r w:rsidR="00427695" w:rsidRPr="00427695">
        <w:rPr>
          <w:rFonts w:ascii="Times New Roman" w:eastAsia="Times New Roman" w:hAnsi="Times New Roman" w:cs="Times New Roman"/>
          <w:sz w:val="24"/>
          <w:szCs w:val="24"/>
          <w:lang w:val="en-US" w:eastAsia="bg-BG"/>
        </w:rPr>
        <w:t xml:space="preserve"> - </w:t>
      </w:r>
      <w:r w:rsidR="00CD4C95" w:rsidRPr="00427695">
        <w:rPr>
          <w:rFonts w:ascii="Times New Roman" w:eastAsia="Times New Roman" w:hAnsi="Times New Roman" w:cs="Times New Roman"/>
          <w:sz w:val="24"/>
          <w:szCs w:val="24"/>
          <w:lang w:eastAsia="bg-BG"/>
        </w:rPr>
        <w:t xml:space="preserve"> </w:t>
      </w:r>
      <w:r w:rsidR="00762DD8" w:rsidRPr="00762DD8">
        <w:rPr>
          <w:rFonts w:ascii="Times New Roman" w:eastAsia="Times New Roman" w:hAnsi="Times New Roman"/>
          <w:bCs/>
          <w:color w:val="000000"/>
          <w:sz w:val="24"/>
          <w:szCs w:val="24"/>
          <w:lang w:eastAsia="bg-BG"/>
        </w:rPr>
        <w:t>Договорът се сключва за срок до приключване на проекта.</w:t>
      </w:r>
      <w:r w:rsidR="00B93395">
        <w:rPr>
          <w:rFonts w:ascii="Times New Roman" w:eastAsia="Times New Roman" w:hAnsi="Times New Roman"/>
          <w:bCs/>
          <w:color w:val="000000"/>
          <w:sz w:val="24"/>
          <w:szCs w:val="24"/>
          <w:lang w:eastAsia="bg-BG"/>
        </w:rPr>
        <w:t xml:space="preserve"> </w:t>
      </w:r>
      <w:r w:rsidR="00762DD8" w:rsidRPr="00762DD8">
        <w:rPr>
          <w:rFonts w:ascii="Times New Roman" w:eastAsia="Times New Roman" w:hAnsi="Times New Roman"/>
          <w:bCs/>
          <w:color w:val="000000"/>
          <w:sz w:val="24"/>
          <w:szCs w:val="24"/>
          <w:lang w:eastAsia="bg-BG"/>
        </w:rPr>
        <w:t xml:space="preserve"> Договорът за БФП е подписан на дата 19.07.2019г. като срокът за </w:t>
      </w:r>
      <w:r w:rsidR="009D1CA0">
        <w:rPr>
          <w:rFonts w:ascii="Times New Roman" w:eastAsia="Times New Roman" w:hAnsi="Times New Roman"/>
          <w:bCs/>
          <w:color w:val="000000"/>
          <w:sz w:val="24"/>
          <w:szCs w:val="24"/>
          <w:lang w:eastAsia="bg-BG"/>
        </w:rPr>
        <w:t>изпълнение на строителството е до 18 месеца</w:t>
      </w:r>
      <w:r w:rsidR="00762DD8" w:rsidRPr="00762DD8">
        <w:rPr>
          <w:rFonts w:ascii="Times New Roman" w:eastAsia="Times New Roman" w:hAnsi="Times New Roman"/>
          <w:bCs/>
          <w:color w:val="000000"/>
          <w:sz w:val="24"/>
          <w:szCs w:val="24"/>
          <w:lang w:eastAsia="bg-BG"/>
        </w:rPr>
        <w:t xml:space="preserve">, </w:t>
      </w:r>
      <w:r w:rsidR="009D1CA0">
        <w:rPr>
          <w:rFonts w:ascii="Times New Roman" w:eastAsia="Times New Roman" w:hAnsi="Times New Roman"/>
          <w:bCs/>
          <w:color w:val="000000"/>
          <w:sz w:val="24"/>
          <w:szCs w:val="24"/>
          <w:lang w:eastAsia="bg-BG"/>
        </w:rPr>
        <w:t xml:space="preserve"> </w:t>
      </w:r>
      <w:r w:rsidR="00762DD8" w:rsidRPr="00762DD8">
        <w:rPr>
          <w:rFonts w:ascii="Times New Roman" w:eastAsia="Times New Roman" w:hAnsi="Times New Roman"/>
          <w:bCs/>
          <w:color w:val="000000"/>
          <w:sz w:val="24"/>
          <w:szCs w:val="24"/>
          <w:lang w:eastAsia="bg-BG"/>
        </w:rPr>
        <w:t xml:space="preserve"> или в случай на удължаване на ДБФП до окончателното изпълнение на проекта.</w:t>
      </w:r>
      <w:r w:rsidR="00762DD8">
        <w:rPr>
          <w:rFonts w:ascii="Times New Roman" w:eastAsia="Times New Roman" w:hAnsi="Times New Roman"/>
          <w:bCs/>
          <w:color w:val="000000"/>
          <w:sz w:val="24"/>
          <w:szCs w:val="24"/>
          <w:lang w:eastAsia="bg-BG"/>
        </w:rPr>
        <w:t xml:space="preserve"> </w:t>
      </w:r>
    </w:p>
    <w:p w:rsidR="00CD4C95" w:rsidRPr="008D7940" w:rsidRDefault="00762DD8" w:rsidP="00342A07">
      <w:pPr>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bg-BG"/>
        </w:rPr>
        <w:t>5</w:t>
      </w:r>
      <w:r w:rsidR="00427695">
        <w:rPr>
          <w:rFonts w:ascii="Times New Roman" w:eastAsia="Times New Roman" w:hAnsi="Times New Roman" w:cs="Times New Roman"/>
          <w:color w:val="000000"/>
          <w:sz w:val="24"/>
          <w:szCs w:val="24"/>
          <w:lang w:eastAsia="bg-BG"/>
        </w:rPr>
        <w:t xml:space="preserve">.Участниците задължително представят в техническото си предложение, </w:t>
      </w:r>
      <w:r w:rsidR="009D1CA0">
        <w:rPr>
          <w:rFonts w:ascii="Times New Roman" w:eastAsia="Times New Roman" w:hAnsi="Times New Roman" w:cs="Times New Roman"/>
          <w:color w:val="000000"/>
          <w:sz w:val="24"/>
          <w:szCs w:val="24"/>
          <w:lang w:eastAsia="bg-BG"/>
        </w:rPr>
        <w:t xml:space="preserve">своите предложения  относно гаранционни срокове за изпълнените </w:t>
      </w:r>
      <w:proofErr w:type="spellStart"/>
      <w:r w:rsidR="009D1CA0">
        <w:rPr>
          <w:rFonts w:ascii="Times New Roman" w:eastAsia="Times New Roman" w:hAnsi="Times New Roman" w:cs="Times New Roman"/>
          <w:color w:val="000000"/>
          <w:sz w:val="24"/>
          <w:szCs w:val="24"/>
          <w:lang w:eastAsia="bg-BG"/>
        </w:rPr>
        <w:t>сторително</w:t>
      </w:r>
      <w:proofErr w:type="spellEnd"/>
      <w:r w:rsidR="009D1CA0">
        <w:rPr>
          <w:rFonts w:ascii="Times New Roman" w:eastAsia="Times New Roman" w:hAnsi="Times New Roman" w:cs="Times New Roman"/>
          <w:color w:val="000000"/>
          <w:sz w:val="24"/>
          <w:szCs w:val="24"/>
          <w:lang w:eastAsia="bg-BG"/>
        </w:rPr>
        <w:t xml:space="preserve"> монтажни работи, както и срок за реакция в случай на уведомяване от Възложителя. Участниците предлагат срокове за изпълнение на строително ремонтните и </w:t>
      </w:r>
      <w:proofErr w:type="spellStart"/>
      <w:r w:rsidR="009D1CA0">
        <w:rPr>
          <w:rFonts w:ascii="Times New Roman" w:eastAsia="Times New Roman" w:hAnsi="Times New Roman" w:cs="Times New Roman"/>
          <w:color w:val="000000"/>
          <w:sz w:val="24"/>
          <w:szCs w:val="24"/>
          <w:lang w:eastAsia="bg-BG"/>
        </w:rPr>
        <w:t>стротиелно</w:t>
      </w:r>
      <w:proofErr w:type="spellEnd"/>
      <w:r w:rsidR="009D1CA0">
        <w:rPr>
          <w:rFonts w:ascii="Times New Roman" w:eastAsia="Times New Roman" w:hAnsi="Times New Roman" w:cs="Times New Roman"/>
          <w:color w:val="000000"/>
          <w:sz w:val="24"/>
          <w:szCs w:val="24"/>
          <w:lang w:eastAsia="bg-BG"/>
        </w:rPr>
        <w:t xml:space="preserve"> монтажните работи в свободен текст в техническото си предложение като срока не може да надвишава </w:t>
      </w:r>
      <w:r w:rsidR="002C66F1">
        <w:rPr>
          <w:rFonts w:ascii="Times New Roman" w:eastAsia="Times New Roman" w:hAnsi="Times New Roman" w:cs="Times New Roman"/>
          <w:color w:val="000000"/>
          <w:sz w:val="24"/>
          <w:szCs w:val="24"/>
          <w:lang w:eastAsia="bg-BG"/>
        </w:rPr>
        <w:t>400 календарни дни и не може да бъде по кратък от 100 календарни дни.</w:t>
      </w:r>
      <w:r w:rsidR="007C11C5">
        <w:rPr>
          <w:rFonts w:ascii="Times New Roman" w:eastAsia="Times New Roman" w:hAnsi="Times New Roman" w:cs="Times New Roman"/>
          <w:color w:val="000000"/>
          <w:sz w:val="24"/>
          <w:szCs w:val="24"/>
          <w:lang w:eastAsia="bg-BG"/>
        </w:rPr>
        <w:t xml:space="preserve"> Срокът за изпълнение стартира, считано от датата на получаване на </w:t>
      </w:r>
      <w:proofErr w:type="spellStart"/>
      <w:r w:rsidR="007C11C5">
        <w:rPr>
          <w:rFonts w:ascii="Times New Roman" w:eastAsia="Times New Roman" w:hAnsi="Times New Roman" w:cs="Times New Roman"/>
          <w:color w:val="000000"/>
          <w:sz w:val="24"/>
          <w:szCs w:val="24"/>
          <w:lang w:eastAsia="bg-BG"/>
        </w:rPr>
        <w:t>възлагателно</w:t>
      </w:r>
      <w:proofErr w:type="spellEnd"/>
      <w:r w:rsidR="007C11C5">
        <w:rPr>
          <w:rFonts w:ascii="Times New Roman" w:eastAsia="Times New Roman" w:hAnsi="Times New Roman" w:cs="Times New Roman"/>
          <w:color w:val="000000"/>
          <w:sz w:val="24"/>
          <w:szCs w:val="24"/>
          <w:lang w:eastAsia="bg-BG"/>
        </w:rPr>
        <w:t xml:space="preserve"> писмо от избрания Изпълнител.</w:t>
      </w:r>
      <w:r w:rsidR="00617A1D" w:rsidRPr="00617A1D">
        <w:t xml:space="preserve"> </w:t>
      </w:r>
      <w:r w:rsidR="00617A1D" w:rsidRPr="00617A1D">
        <w:rPr>
          <w:rFonts w:ascii="Times New Roman" w:eastAsia="Times New Roman" w:hAnsi="Times New Roman" w:cs="Times New Roman"/>
          <w:color w:val="000000"/>
          <w:sz w:val="24"/>
          <w:szCs w:val="24"/>
          <w:lang w:eastAsia="bg-BG"/>
        </w:rPr>
        <w:t>o</w:t>
      </w:r>
      <w:r w:rsidR="00617A1D" w:rsidRPr="00617A1D">
        <w:rPr>
          <w:rFonts w:ascii="Times New Roman" w:eastAsia="Times New Roman" w:hAnsi="Times New Roman" w:cs="Times New Roman"/>
          <w:color w:val="000000"/>
          <w:sz w:val="24"/>
          <w:szCs w:val="24"/>
          <w:lang w:eastAsia="bg-BG"/>
        </w:rPr>
        <w:tab/>
        <w:t>Участниците представят декларация за съответствие или декларация за експлоатационни показатели за предлаганите панели, захранвани със слънчева енергия, под формата на заверени копия. Информационните табла ще използват мобилен пренос на данни, ще разполагат с звукова сигнализация, като ще представят информация за точен час, информация за маршрутните линии и друга информация. Информационните табла ще бъдат с  Размер на корпус на дисплей - минимум 880*250 мм (дължина*ширина); Ще бъдат с  енергийно-ефективна LED технология; Таблата ще бъдат предмет на доставка на отделна обществена поръчка, и следва предложените панели за захранване на информационните табла да бъдат подходящи за захранване на таблата. Приблизителната консумирана мощност на едно информационно табло ще е приблизително 100W.</w:t>
      </w:r>
      <w:r w:rsidR="00617A1D">
        <w:rPr>
          <w:rFonts w:ascii="Times New Roman" w:eastAsia="Times New Roman" w:hAnsi="Times New Roman" w:cs="Times New Roman"/>
          <w:color w:val="000000"/>
          <w:sz w:val="24"/>
          <w:szCs w:val="24"/>
          <w:lang w:eastAsia="bg-BG"/>
        </w:rPr>
        <w:t xml:space="preserve"> </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bCs/>
          <w:i/>
          <w:spacing w:val="5"/>
          <w:sz w:val="24"/>
          <w:szCs w:val="24"/>
          <w:lang w:eastAsia="bg-BG"/>
        </w:rPr>
      </w:pPr>
      <w:r w:rsidRPr="008D7940">
        <w:rPr>
          <w:rFonts w:ascii="Times New Roman" w:eastAsia="Times New Roman" w:hAnsi="Times New Roman" w:cs="Times New Roman"/>
          <w:sz w:val="24"/>
          <w:szCs w:val="24"/>
          <w:lang w:eastAsia="bg-BG"/>
        </w:rPr>
        <w:t xml:space="preserve">Забележка: </w:t>
      </w:r>
      <w:r w:rsidRPr="008D7940">
        <w:rPr>
          <w:rFonts w:ascii="Times New Roman" w:eastAsia="Times New Roman" w:hAnsi="Times New Roman" w:cs="Times New Roman"/>
          <w:i/>
          <w:sz w:val="24"/>
          <w:szCs w:val="24"/>
          <w:lang w:eastAsia="bg-BG"/>
        </w:rPr>
        <w:t xml:space="preserve">Срокът на валидност на офертите е времето, през което участниците са обвързани с условията на представените от тях оферти. </w:t>
      </w:r>
      <w:r w:rsidRPr="008D7940">
        <w:rPr>
          <w:rFonts w:ascii="Times New Roman" w:eastAsia="Times New Roman" w:hAnsi="Times New Roman" w:cs="Times New Roman"/>
          <w:bCs/>
          <w:i/>
          <w:spacing w:val="-1"/>
          <w:sz w:val="24"/>
          <w:szCs w:val="24"/>
          <w:lang w:eastAsia="bg-BG"/>
        </w:rPr>
        <w:t xml:space="preserve">Предложение с по-малък срок на </w:t>
      </w:r>
      <w:r w:rsidRPr="008D7940">
        <w:rPr>
          <w:rFonts w:ascii="Times New Roman" w:eastAsia="Times New Roman" w:hAnsi="Times New Roman" w:cs="Times New Roman"/>
          <w:bCs/>
          <w:i/>
          <w:spacing w:val="1"/>
          <w:sz w:val="24"/>
          <w:szCs w:val="24"/>
          <w:lang w:eastAsia="bg-BG"/>
        </w:rPr>
        <w:t>валидност ще бъде отхвърлено от Възложителя като несъответстващо на изискванията.</w:t>
      </w:r>
      <w:r w:rsidRPr="008D7940">
        <w:rPr>
          <w:rFonts w:ascii="Times New Roman" w:eastAsia="Times New Roman" w:hAnsi="Times New Roman" w:cs="Times New Roman"/>
          <w:bCs/>
          <w:i/>
          <w:spacing w:val="5"/>
          <w:sz w:val="24"/>
          <w:szCs w:val="24"/>
          <w:lang w:eastAsia="bg-BG"/>
        </w:rPr>
        <w:t xml:space="preserve"> </w:t>
      </w:r>
    </w:p>
    <w:p w:rsidR="00CD4C95" w:rsidRDefault="00CD4C95" w:rsidP="00CD4C95">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8D7940">
        <w:rPr>
          <w:rFonts w:ascii="Times New Roman" w:eastAsia="Times New Roman" w:hAnsi="Times New Roman" w:cs="Times New Roman"/>
          <w:i/>
          <w:sz w:val="24"/>
          <w:szCs w:val="24"/>
          <w:lang w:eastAsia="bg-BG"/>
        </w:rPr>
        <w:t xml:space="preserve">Участникът ще бъде отстранен от участие в </w:t>
      </w:r>
      <w:r w:rsidR="008F4B12">
        <w:rPr>
          <w:rFonts w:ascii="Times New Roman" w:eastAsia="Times New Roman" w:hAnsi="Times New Roman" w:cs="Times New Roman"/>
          <w:i/>
          <w:sz w:val="24"/>
          <w:szCs w:val="24"/>
          <w:lang w:eastAsia="bg-BG"/>
        </w:rPr>
        <w:t>поръчката</w:t>
      </w:r>
      <w:r w:rsidRPr="008D7940">
        <w:rPr>
          <w:rFonts w:ascii="Times New Roman" w:eastAsia="Times New Roman" w:hAnsi="Times New Roman" w:cs="Times New Roman"/>
          <w:i/>
          <w:sz w:val="24"/>
          <w:szCs w:val="24"/>
          <w:lang w:eastAsia="bg-BG"/>
        </w:rPr>
        <w:t xml:space="preserve"> за възлагане на настоящата обществена поръчка, ако представи оферта с по-кратък срок на валидност или ако представи оферта със срок, съответстващ на изискванията на обявата, но при </w:t>
      </w:r>
      <w:proofErr w:type="spellStart"/>
      <w:r w:rsidRPr="008D7940">
        <w:rPr>
          <w:rFonts w:ascii="Times New Roman" w:eastAsia="Times New Roman" w:hAnsi="Times New Roman" w:cs="Times New Roman"/>
          <w:i/>
          <w:sz w:val="24"/>
          <w:szCs w:val="24"/>
          <w:lang w:eastAsia="bg-BG"/>
        </w:rPr>
        <w:t>последващо</w:t>
      </w:r>
      <w:proofErr w:type="spellEnd"/>
      <w:r w:rsidRPr="008D7940">
        <w:rPr>
          <w:rFonts w:ascii="Times New Roman" w:eastAsia="Times New Roman" w:hAnsi="Times New Roman" w:cs="Times New Roman"/>
          <w:i/>
          <w:sz w:val="24"/>
          <w:szCs w:val="24"/>
          <w:lang w:eastAsia="bg-BG"/>
        </w:rPr>
        <w:t xml:space="preserve"> поискване от възложителя – откаже да я удължи. </w:t>
      </w:r>
    </w:p>
    <w:p w:rsidR="00617A1D" w:rsidRPr="008D7940" w:rsidRDefault="00617A1D" w:rsidP="00617A1D">
      <w:pPr>
        <w:tabs>
          <w:tab w:val="left" w:pos="0"/>
        </w:tabs>
        <w:spacing w:after="0" w:line="240" w:lineRule="auto"/>
        <w:jc w:val="both"/>
        <w:rPr>
          <w:rFonts w:ascii="Times New Roman" w:eastAsia="Times New Roman" w:hAnsi="Times New Roman" w:cs="Times New Roman"/>
          <w:i/>
          <w:sz w:val="24"/>
          <w:szCs w:val="24"/>
          <w:lang w:eastAsia="bg-BG"/>
        </w:rPr>
      </w:pPr>
    </w:p>
    <w:p w:rsidR="00CD4C95" w:rsidRPr="008D7940" w:rsidRDefault="002C66F1" w:rsidP="002C66F1">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lang w:eastAsia="bg-BG"/>
        </w:rPr>
        <w:t xml:space="preserve"> </w:t>
      </w:r>
      <w:r>
        <w:rPr>
          <w:rFonts w:ascii="Times New Roman" w:eastAsia="Times New Roman" w:hAnsi="Times New Roman" w:cs="Times New Roman"/>
          <w:i/>
          <w:sz w:val="24"/>
          <w:szCs w:val="24"/>
          <w:lang w:eastAsia="bg-BG"/>
        </w:rPr>
        <w:tab/>
      </w:r>
      <w:r>
        <w:rPr>
          <w:rFonts w:ascii="Times New Roman" w:eastAsia="Times New Roman" w:hAnsi="Times New Roman" w:cs="Times New Roman"/>
          <w:sz w:val="24"/>
          <w:szCs w:val="24"/>
          <w:lang w:eastAsia="bg-BG"/>
        </w:rPr>
        <w:t>6</w:t>
      </w:r>
      <w:r w:rsidR="00CD4C95" w:rsidRPr="008D7940">
        <w:rPr>
          <w:rFonts w:ascii="Times New Roman" w:eastAsia="Times New Roman" w:hAnsi="Times New Roman" w:cs="Times New Roman"/>
          <w:sz w:val="24"/>
          <w:szCs w:val="24"/>
          <w:lang w:eastAsia="bg-BG"/>
        </w:rPr>
        <w:t>. друга информация по преценка на участника.</w:t>
      </w:r>
      <w:r>
        <w:rPr>
          <w:rFonts w:ascii="Times New Roman" w:eastAsia="Times New Roman" w:hAnsi="Times New Roman" w:cs="Times New Roman"/>
          <w:b/>
          <w:sz w:val="24"/>
          <w:szCs w:val="24"/>
          <w:lang w:eastAsia="bg-BG"/>
        </w:rPr>
        <w:t xml:space="preserve"> </w:t>
      </w:r>
      <w:r w:rsidR="00CD4C95" w:rsidRPr="008D7940">
        <w:rPr>
          <w:rFonts w:ascii="Times New Roman" w:eastAsia="Times New Roman" w:hAnsi="Times New Roman" w:cs="Times New Roman"/>
          <w:b/>
          <w:sz w:val="24"/>
          <w:szCs w:val="24"/>
          <w:lang w:eastAsia="bg-BG"/>
        </w:rPr>
        <w:t xml:space="preserve"> </w:t>
      </w:r>
    </w:p>
    <w:p w:rsidR="00CD4C95" w:rsidRPr="008D7940" w:rsidRDefault="00CD4C95" w:rsidP="00CD4C95">
      <w:pPr>
        <w:tabs>
          <w:tab w:val="left" w:pos="0"/>
        </w:tabs>
        <w:spacing w:after="0" w:line="240" w:lineRule="auto"/>
        <w:ind w:firstLine="709"/>
        <w:jc w:val="both"/>
        <w:rPr>
          <w:rFonts w:ascii="Times New Roman" w:eastAsia="Arial Unicode MS" w:hAnsi="Times New Roman" w:cs="Times New Roman"/>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Arial Unicode MS" w:hAnsi="Times New Roman" w:cs="Times New Roman"/>
          <w:sz w:val="24"/>
          <w:szCs w:val="24"/>
          <w:lang w:eastAsia="bg-BG"/>
        </w:rPr>
      </w:pPr>
      <w:r w:rsidRPr="008D7940">
        <w:rPr>
          <w:rFonts w:ascii="Times New Roman" w:eastAsia="Arial Unicode MS" w:hAnsi="Times New Roman" w:cs="Times New Roman"/>
          <w:sz w:val="24"/>
          <w:szCs w:val="24"/>
          <w:lang w:eastAsia="bg-BG"/>
        </w:rPr>
        <w:t>Предложението за изпълнение на поръчката следва да се изготви в съответствие с техническата спецификация и изискванията на възложителя.</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p>
    <w:p w:rsidR="00CD4C95" w:rsidRPr="00DA556C" w:rsidRDefault="00CD4C95" w:rsidP="00CD4C95">
      <w:pPr>
        <w:tabs>
          <w:tab w:val="left" w:pos="0"/>
        </w:tabs>
        <w:spacing w:after="0" w:line="240" w:lineRule="auto"/>
        <w:ind w:firstLine="709"/>
        <w:jc w:val="both"/>
        <w:rPr>
          <w:rFonts w:ascii="Times New Roman" w:eastAsia="Arial Unicode MS" w:hAnsi="Times New Roman" w:cs="Times New Roman"/>
          <w:i/>
          <w:sz w:val="24"/>
          <w:szCs w:val="24"/>
          <w:lang w:eastAsia="bg-BG"/>
        </w:rPr>
      </w:pPr>
      <w:r w:rsidRPr="00DA556C">
        <w:rPr>
          <w:rFonts w:ascii="Times New Roman" w:eastAsia="Arial Unicode MS" w:hAnsi="Times New Roman" w:cs="Times New Roman"/>
          <w:i/>
          <w:sz w:val="24"/>
          <w:szCs w:val="24"/>
          <w:u w:val="single"/>
          <w:lang w:eastAsia="bg-BG"/>
        </w:rPr>
        <w:t>Забележка:</w:t>
      </w:r>
      <w:r w:rsidRPr="00DA556C">
        <w:rPr>
          <w:rFonts w:ascii="Times New Roman" w:eastAsia="Arial Unicode MS" w:hAnsi="Times New Roman" w:cs="Times New Roman"/>
          <w:i/>
          <w:sz w:val="24"/>
          <w:szCs w:val="24"/>
          <w:lang w:eastAsia="bg-BG"/>
        </w:rPr>
        <w:t xml:space="preserve"> Оферти с Техническо предложение, в което няма описана горепосочената информация, </w:t>
      </w:r>
      <w:r w:rsidR="00617A1D">
        <w:rPr>
          <w:rFonts w:ascii="Times New Roman" w:eastAsia="Arial Unicode MS" w:hAnsi="Times New Roman" w:cs="Times New Roman"/>
          <w:i/>
          <w:sz w:val="24"/>
          <w:szCs w:val="24"/>
          <w:lang w:eastAsia="bg-BG"/>
        </w:rPr>
        <w:t xml:space="preserve">или липсват приложения </w:t>
      </w:r>
      <w:r w:rsidR="00C80876">
        <w:rPr>
          <w:rFonts w:ascii="Times New Roman" w:eastAsia="Arial Unicode MS" w:hAnsi="Times New Roman" w:cs="Times New Roman"/>
          <w:i/>
          <w:sz w:val="24"/>
          <w:szCs w:val="24"/>
          <w:lang w:eastAsia="bg-BG"/>
        </w:rPr>
        <w:t xml:space="preserve">или предложения срок за изпълнение е извън упоменатите граници  </w:t>
      </w:r>
      <w:r w:rsidRPr="00DA556C">
        <w:rPr>
          <w:rFonts w:ascii="Times New Roman" w:eastAsia="Arial Unicode MS" w:hAnsi="Times New Roman" w:cs="Times New Roman"/>
          <w:i/>
          <w:sz w:val="24"/>
          <w:szCs w:val="24"/>
          <w:lang w:eastAsia="bg-BG"/>
        </w:rPr>
        <w:t>ще бъдат отстранени от участие и няма да бъдат допуснати до оценяване.</w:t>
      </w:r>
    </w:p>
    <w:p w:rsidR="00CD4C95" w:rsidRPr="008D7940" w:rsidRDefault="00CD4C95" w:rsidP="00BB0DCD">
      <w:pPr>
        <w:tabs>
          <w:tab w:val="left" w:pos="0"/>
        </w:tabs>
        <w:spacing w:after="0" w:line="240" w:lineRule="auto"/>
        <w:jc w:val="both"/>
        <w:rPr>
          <w:rFonts w:ascii="Times New Roman" w:eastAsia="Times New Roman" w:hAnsi="Times New Roman" w:cs="Times New Roman"/>
          <w:b/>
          <w:sz w:val="24"/>
          <w:szCs w:val="24"/>
          <w:lang w:eastAsia="bg-BG"/>
        </w:rPr>
      </w:pPr>
    </w:p>
    <w:p w:rsidR="00CD4C95" w:rsidRDefault="00CD4C95" w:rsidP="00CD4C95">
      <w:pPr>
        <w:tabs>
          <w:tab w:val="left" w:pos="0"/>
        </w:tabs>
        <w:spacing w:after="0" w:line="240" w:lineRule="auto"/>
        <w:ind w:firstLine="709"/>
        <w:jc w:val="both"/>
        <w:rPr>
          <w:rFonts w:ascii="Times New Roman" w:eastAsia="Times New Roman" w:hAnsi="Times New Roman" w:cs="Times New Roman"/>
          <w:b/>
          <w:sz w:val="24"/>
          <w:szCs w:val="24"/>
          <w:lang w:eastAsia="bg-BG"/>
        </w:rPr>
      </w:pPr>
      <w:r w:rsidRPr="008D7940">
        <w:rPr>
          <w:rFonts w:ascii="Times New Roman" w:eastAsia="Times New Roman" w:hAnsi="Times New Roman" w:cs="Times New Roman"/>
          <w:b/>
          <w:sz w:val="24"/>
          <w:szCs w:val="24"/>
          <w:lang w:eastAsia="bg-BG"/>
        </w:rPr>
        <w:t>ІV</w:t>
      </w:r>
      <w:r w:rsidRPr="008D7940">
        <w:rPr>
          <w:rFonts w:ascii="Times New Roman" w:eastAsia="Times New Roman" w:hAnsi="Times New Roman" w:cs="Times New Roman"/>
          <w:b/>
          <w:spacing w:val="5"/>
          <w:sz w:val="24"/>
          <w:szCs w:val="24"/>
          <w:shd w:val="clear" w:color="auto" w:fill="FFFFFF"/>
          <w:lang w:eastAsia="bg-BG"/>
        </w:rPr>
        <w:t>.</w:t>
      </w:r>
      <w:r w:rsidRPr="008D7940">
        <w:rPr>
          <w:rFonts w:ascii="Times New Roman" w:eastAsia="Times New Roman" w:hAnsi="Times New Roman" w:cs="Times New Roman"/>
          <w:b/>
          <w:sz w:val="24"/>
          <w:szCs w:val="24"/>
          <w:lang w:eastAsia="bg-BG"/>
        </w:rPr>
        <w:t xml:space="preserve"> ИЗИС</w:t>
      </w:r>
      <w:r w:rsidR="00BB0DCD">
        <w:rPr>
          <w:rFonts w:ascii="Times New Roman" w:eastAsia="Times New Roman" w:hAnsi="Times New Roman" w:cs="Times New Roman"/>
          <w:b/>
          <w:sz w:val="24"/>
          <w:szCs w:val="24"/>
          <w:lang w:eastAsia="bg-BG"/>
        </w:rPr>
        <w:t>КВАНИЯ КЪМ ЦЕНОВОТО ПРЕДЛОЖЕНИЕ</w:t>
      </w:r>
    </w:p>
    <w:p w:rsidR="00BB0DCD" w:rsidRPr="008D7940" w:rsidRDefault="00BB0DCD" w:rsidP="00CD4C95">
      <w:pPr>
        <w:tabs>
          <w:tab w:val="left" w:pos="0"/>
        </w:tabs>
        <w:spacing w:after="0" w:line="240" w:lineRule="auto"/>
        <w:ind w:firstLine="709"/>
        <w:jc w:val="both"/>
        <w:rPr>
          <w:rFonts w:ascii="Times New Roman" w:eastAsia="Times New Roman" w:hAnsi="Times New Roman" w:cs="Times New Roman"/>
          <w:b/>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 xml:space="preserve">1. Ценовото предложение се изготвя по приложения към настоящата документация </w:t>
      </w:r>
      <w:r w:rsidRPr="002D223F">
        <w:rPr>
          <w:rFonts w:ascii="Times New Roman" w:eastAsia="Times New Roman" w:hAnsi="Times New Roman" w:cs="Times New Roman"/>
          <w:sz w:val="24"/>
          <w:szCs w:val="24"/>
          <w:lang w:eastAsia="bg-BG"/>
        </w:rPr>
        <w:t xml:space="preserve">Образец № </w:t>
      </w:r>
      <w:r w:rsidR="002D223F" w:rsidRPr="002D223F">
        <w:rPr>
          <w:rFonts w:ascii="Times New Roman" w:eastAsia="Times New Roman" w:hAnsi="Times New Roman" w:cs="Times New Roman"/>
          <w:sz w:val="24"/>
          <w:szCs w:val="24"/>
          <w:lang w:eastAsia="bg-BG"/>
        </w:rPr>
        <w:t>4</w:t>
      </w:r>
      <w:r w:rsidRPr="002D223F">
        <w:rPr>
          <w:rFonts w:ascii="Times New Roman" w:eastAsia="Times New Roman" w:hAnsi="Times New Roman" w:cs="Times New Roman"/>
          <w:sz w:val="24"/>
          <w:szCs w:val="24"/>
          <w:lang w:eastAsia="bg-BG"/>
        </w:rPr>
        <w:t>.</w:t>
      </w:r>
      <w:r w:rsidRPr="008D7940">
        <w:rPr>
          <w:rFonts w:ascii="Times New Roman" w:eastAsia="Times New Roman" w:hAnsi="Times New Roman" w:cs="Times New Roman"/>
          <w:sz w:val="24"/>
          <w:szCs w:val="24"/>
          <w:lang w:eastAsia="bg-BG"/>
        </w:rPr>
        <w:t xml:space="preserve"> </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 xml:space="preserve">2. Участникът предлага в ценовото си предложение, </w:t>
      </w:r>
      <w:r w:rsidR="00B93395">
        <w:rPr>
          <w:rFonts w:ascii="Times New Roman" w:eastAsia="Times New Roman" w:hAnsi="Times New Roman" w:cs="Times New Roman"/>
          <w:sz w:val="24"/>
          <w:szCs w:val="24"/>
          <w:lang w:eastAsia="bg-BG"/>
        </w:rPr>
        <w:t xml:space="preserve"> </w:t>
      </w:r>
      <w:r w:rsidR="00DA556C">
        <w:rPr>
          <w:rFonts w:ascii="Times New Roman" w:eastAsia="Times New Roman" w:hAnsi="Times New Roman" w:cs="Times New Roman"/>
          <w:sz w:val="24"/>
          <w:szCs w:val="24"/>
          <w:lang w:eastAsia="bg-BG"/>
        </w:rPr>
        <w:t>цена за изпълнение на предмета на поръчката.</w:t>
      </w:r>
    </w:p>
    <w:p w:rsidR="00CD4C95" w:rsidRDefault="00CD4C95" w:rsidP="00CD4C95">
      <w:pPr>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val="en-US" w:eastAsia="bg-BG"/>
        </w:rPr>
        <w:t>3</w:t>
      </w:r>
      <w:r w:rsidRPr="008D7940">
        <w:rPr>
          <w:rFonts w:ascii="Times New Roman" w:eastAsia="Times New Roman" w:hAnsi="Times New Roman" w:cs="Times New Roman"/>
          <w:sz w:val="24"/>
          <w:szCs w:val="24"/>
          <w:lang w:eastAsia="bg-BG"/>
        </w:rPr>
        <w:t xml:space="preserve">. </w:t>
      </w:r>
      <w:r w:rsidR="00DA556C" w:rsidRPr="00DA556C">
        <w:rPr>
          <w:rFonts w:ascii="Times New Roman" w:eastAsia="Times New Roman" w:hAnsi="Times New Roman" w:cs="Times New Roman"/>
          <w:sz w:val="24"/>
          <w:szCs w:val="24"/>
          <w:lang w:eastAsia="bg-BG"/>
        </w:rPr>
        <w:t>Посочената от участниците цена трябва да включва всички преки и косвени разходи свързани с качественото изпълнение на обществената поръчка.</w:t>
      </w:r>
    </w:p>
    <w:p w:rsidR="00DA556C" w:rsidRDefault="00DA556C" w:rsidP="00DA556C">
      <w:pPr>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7C11C5">
        <w:rPr>
          <w:rFonts w:ascii="Times New Roman" w:eastAsia="Times New Roman" w:hAnsi="Times New Roman" w:cs="Times New Roman"/>
          <w:sz w:val="24"/>
          <w:szCs w:val="24"/>
          <w:lang w:eastAsia="bg-BG"/>
        </w:rPr>
        <w:t>4. Участниците представят КСС към техническото предложение за съответната обособена позиция. В образец №4, участниците записват общата стойност с включените непредвидени разходи.</w:t>
      </w:r>
    </w:p>
    <w:p w:rsidR="00617A1D" w:rsidRPr="00DA556C" w:rsidRDefault="00617A1D" w:rsidP="00DA556C">
      <w:pPr>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Участниците представят анализи на единичните цени без да включват в тях непредвидените разходи за всички позиции СМР за обособена позиция №3.</w:t>
      </w:r>
    </w:p>
    <w:p w:rsidR="00DA556C" w:rsidRPr="008D7940" w:rsidRDefault="00DA556C" w:rsidP="00DA556C">
      <w:pPr>
        <w:spacing w:after="0" w:line="240" w:lineRule="auto"/>
        <w:ind w:firstLine="709"/>
        <w:jc w:val="both"/>
        <w:rPr>
          <w:rFonts w:ascii="Times New Roman" w:eastAsia="Times New Roman" w:hAnsi="Times New Roman" w:cs="Times New Roman"/>
          <w:sz w:val="24"/>
          <w:szCs w:val="24"/>
          <w:lang w:eastAsia="bg-BG"/>
        </w:rPr>
      </w:pPr>
      <w:r w:rsidRPr="00DA556C">
        <w:rPr>
          <w:rFonts w:ascii="Times New Roman" w:eastAsia="Times New Roman" w:hAnsi="Times New Roman" w:cs="Times New Roman"/>
          <w:sz w:val="24"/>
          <w:szCs w:val="24"/>
          <w:lang w:eastAsia="bg-BG"/>
        </w:rPr>
        <w:t>Участникът е единствено отговорен за евентуално допуснати грешки и пропуски в изчисленията на предложените от него цени.</w:t>
      </w:r>
    </w:p>
    <w:p w:rsidR="00CD4C95" w:rsidRDefault="00DA556C" w:rsidP="00CD4C9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FA0D08">
        <w:rPr>
          <w:rFonts w:ascii="Times New Roman" w:eastAsia="Times New Roman" w:hAnsi="Times New Roman" w:cs="Times New Roman"/>
          <w:sz w:val="24"/>
          <w:szCs w:val="24"/>
          <w:lang w:eastAsia="bg-BG"/>
        </w:rPr>
        <w:t>Плащания: Съгласно условията на проекта на договор;</w:t>
      </w:r>
    </w:p>
    <w:p w:rsidR="00545F58" w:rsidRPr="00DA556C" w:rsidRDefault="00545F58" w:rsidP="00CD4C9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b/>
          <w:i/>
          <w:color w:val="000000"/>
          <w:sz w:val="24"/>
          <w:szCs w:val="24"/>
          <w:lang w:eastAsia="bg-BG"/>
        </w:rPr>
      </w:pPr>
      <w:r>
        <w:rPr>
          <w:rFonts w:ascii="Times New Roman" w:eastAsia="Times New Roman" w:hAnsi="Times New Roman" w:cs="Times New Roman"/>
          <w:sz w:val="24"/>
          <w:szCs w:val="24"/>
          <w:lang w:eastAsia="bg-BG"/>
        </w:rPr>
        <w:t xml:space="preserve"> Определения за Изпълнител участник, в случай че е заявил че желае аванс представя гаранция обезпечаваща размера на авансово представените средства при условията на чл.111, ал.3 и ал.5 ЗОП. Условията за представяне на гаранцията и нейното освобождаване са разписани в обявата и проекта на договор. </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b/>
          <w:i/>
          <w:sz w:val="24"/>
          <w:szCs w:val="24"/>
        </w:rPr>
        <w:t>***</w:t>
      </w:r>
      <w:r w:rsidRPr="008D7940">
        <w:rPr>
          <w:rFonts w:ascii="Times New Roman" w:eastAsia="Times New Roman" w:hAnsi="Times New Roman" w:cs="Times New Roman"/>
          <w:b/>
          <w:i/>
          <w:sz w:val="24"/>
          <w:szCs w:val="24"/>
          <w:u w:val="single"/>
        </w:rPr>
        <w:t>Забележка:</w:t>
      </w:r>
      <w:r w:rsidRPr="008D7940">
        <w:rPr>
          <w:rFonts w:ascii="Times New Roman" w:eastAsia="Times New Roman" w:hAnsi="Times New Roman" w:cs="Times New Roman"/>
          <w:sz w:val="24"/>
          <w:szCs w:val="24"/>
        </w:rPr>
        <w:t xml:space="preserve"> У</w:t>
      </w:r>
      <w:r w:rsidRPr="008D7940">
        <w:rPr>
          <w:rFonts w:ascii="Times New Roman" w:eastAsia="Times New Roman" w:hAnsi="Times New Roman" w:cs="Times New Roman"/>
          <w:sz w:val="24"/>
          <w:szCs w:val="24"/>
          <w:lang w:eastAsia="bg-BG"/>
        </w:rPr>
        <w:t xml:space="preserve">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поръчката. </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p>
    <w:p w:rsidR="00CD4C95" w:rsidRPr="008D7940" w:rsidRDefault="00CD4C95" w:rsidP="00CD4C95">
      <w:pPr>
        <w:widowControl w:val="0"/>
        <w:tabs>
          <w:tab w:val="left" w:pos="0"/>
        </w:tabs>
        <w:spacing w:after="0" w:line="240" w:lineRule="auto"/>
        <w:ind w:left="40" w:firstLine="709"/>
        <w:jc w:val="both"/>
        <w:outlineLvl w:val="6"/>
        <w:rPr>
          <w:rFonts w:ascii="Times New Roman" w:eastAsia="Times New Roman" w:hAnsi="Times New Roman" w:cs="Times New Roman"/>
          <w:b/>
          <w:bCs/>
          <w:spacing w:val="5"/>
          <w:sz w:val="24"/>
          <w:szCs w:val="24"/>
          <w:lang w:eastAsia="bg-BG"/>
        </w:rPr>
      </w:pPr>
      <w:r w:rsidRPr="008D7940">
        <w:rPr>
          <w:rFonts w:ascii="Times New Roman" w:eastAsia="Times New Roman" w:hAnsi="Times New Roman" w:cs="Times New Roman"/>
          <w:b/>
          <w:bCs/>
          <w:spacing w:val="5"/>
          <w:sz w:val="24"/>
          <w:szCs w:val="24"/>
          <w:lang w:eastAsia="bg-BG"/>
        </w:rPr>
        <w:t>V</w:t>
      </w:r>
      <w:r w:rsidRPr="008D7940">
        <w:rPr>
          <w:rFonts w:ascii="Times New Roman" w:eastAsia="Times New Roman" w:hAnsi="Times New Roman" w:cs="Times New Roman"/>
          <w:bCs/>
          <w:spacing w:val="5"/>
          <w:sz w:val="24"/>
          <w:szCs w:val="24"/>
          <w:shd w:val="clear" w:color="auto" w:fill="FFFFFF"/>
          <w:lang w:eastAsia="bg-BG"/>
        </w:rPr>
        <w:t xml:space="preserve">. </w:t>
      </w:r>
      <w:r w:rsidRPr="008D7940">
        <w:rPr>
          <w:rFonts w:ascii="Times New Roman" w:eastAsia="Times New Roman" w:hAnsi="Times New Roman" w:cs="Times New Roman"/>
          <w:b/>
          <w:bCs/>
          <w:spacing w:val="5"/>
          <w:sz w:val="24"/>
          <w:szCs w:val="24"/>
          <w:lang w:eastAsia="bg-BG"/>
        </w:rPr>
        <w:t>СЪДЪРЖАНИЕ И ПРЕДСТАВЯНЕ НА ОФЕРТА.</w:t>
      </w: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„Център за услуги и информация на граждани”, в сградата на Община Велико Търново на адрес: град Велико Търново, 5000, пл. „Майка България” №2.</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ab/>
      </w:r>
    </w:p>
    <w:p w:rsidR="006025DF" w:rsidRPr="009D1CA0" w:rsidRDefault="00CD4C95" w:rsidP="006025DF">
      <w:pPr>
        <w:autoSpaceDE w:val="0"/>
        <w:autoSpaceDN w:val="0"/>
        <w:adjustRightInd w:val="0"/>
        <w:spacing w:after="0" w:line="240" w:lineRule="auto"/>
        <w:ind w:firstLine="708"/>
        <w:jc w:val="both"/>
        <w:rPr>
          <w:rFonts w:ascii="Times New Roman" w:hAnsi="Times New Roman" w:cs="Times New Roman"/>
          <w:b/>
          <w:bCs/>
          <w:i/>
          <w:iCs/>
          <w:color w:val="4F81BD" w:themeColor="accent1"/>
          <w:sz w:val="24"/>
          <w:lang w:eastAsia="bg-BG"/>
        </w:rPr>
      </w:pPr>
      <w:r w:rsidRPr="008D7940">
        <w:rPr>
          <w:rFonts w:ascii="Times New Roman" w:eastAsia="Times New Roman" w:hAnsi="Times New Roman" w:cs="Times New Roman"/>
          <w:sz w:val="24"/>
          <w:szCs w:val="24"/>
          <w:lang w:eastAsia="bg-BG"/>
        </w:rPr>
        <w:t xml:space="preserve">Върху опаковката се посочва, наименованието на участника, включително участниците в обединението, когато е приложимо, адрес за кореспонденция, телефон и по възможност – факс, електронен адрес. На опаковката се записва „Оферта за участие на обществена поръчка чрез публикуване на обява с предмет: </w:t>
      </w:r>
      <w:r w:rsidR="006025DF" w:rsidRPr="009D1CA0">
        <w:rPr>
          <w:rFonts w:ascii="Times New Roman" w:hAnsi="Times New Roman" w:cs="Times New Roman"/>
          <w:b/>
          <w:bCs/>
          <w:i/>
          <w:iCs/>
          <w:color w:val="4F81BD" w:themeColor="accent1"/>
          <w:sz w:val="24"/>
          <w:lang w:eastAsia="bg-BG"/>
        </w:rPr>
        <w:t>Избор на изпълнител на СМР по изграждане/обновяване/реконструкция на компоненти от транспортната инфраструктура на град Велико Търново по проект „Интегриран градски транспорт на град Велико Търново“, по обособени позиции:</w:t>
      </w:r>
    </w:p>
    <w:p w:rsidR="00CD4C95" w:rsidRPr="008D7940" w:rsidRDefault="006025DF" w:rsidP="00CD4C95">
      <w:pPr>
        <w:tabs>
          <w:tab w:val="left" w:pos="0"/>
        </w:tabs>
        <w:spacing w:after="0" w:line="240" w:lineRule="auto"/>
        <w:ind w:firstLine="709"/>
        <w:jc w:val="both"/>
        <w:rPr>
          <w:rFonts w:ascii="Times New Roman" w:eastAsia="Times New Roman" w:hAnsi="Times New Roman" w:cs="Times New Roman"/>
          <w:b/>
          <w:i/>
          <w:sz w:val="24"/>
          <w:szCs w:val="24"/>
          <w:lang w:eastAsia="bg-BG"/>
        </w:rPr>
      </w:pPr>
      <w:r>
        <w:rPr>
          <w:rFonts w:ascii="Times New Roman" w:eastAsia="Times New Roman" w:hAnsi="Times New Roman" w:cs="Times New Roman"/>
          <w:b/>
          <w:i/>
          <w:sz w:val="24"/>
          <w:szCs w:val="24"/>
          <w:lang w:eastAsia="bg-BG"/>
        </w:rPr>
        <w:t xml:space="preserve"> </w:t>
      </w:r>
    </w:p>
    <w:tbl>
      <w:tblPr>
        <w:tblpPr w:leftFromText="141" w:rightFromText="141"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CD4C95" w:rsidRPr="008D7940" w:rsidTr="00C8658A">
        <w:tc>
          <w:tcPr>
            <w:tcW w:w="10040" w:type="dxa"/>
            <w:shd w:val="clear" w:color="auto" w:fill="auto"/>
          </w:tcPr>
          <w:p w:rsidR="00CD4C95" w:rsidRPr="008D7940" w:rsidRDefault="00CD4C95" w:rsidP="00C8658A">
            <w:pPr>
              <w:tabs>
                <w:tab w:val="left" w:pos="0"/>
              </w:tabs>
              <w:autoSpaceDE w:val="0"/>
              <w:autoSpaceDN w:val="0"/>
              <w:adjustRightInd w:val="0"/>
              <w:spacing w:after="0" w:line="240" w:lineRule="auto"/>
              <w:ind w:firstLine="709"/>
              <w:jc w:val="center"/>
              <w:rPr>
                <w:rFonts w:ascii="Times New Roman" w:eastAsia="Times New Roman" w:hAnsi="Times New Roman" w:cs="Times New Roman"/>
                <w:sz w:val="24"/>
                <w:szCs w:val="24"/>
                <w:lang w:eastAsia="bg-BG"/>
              </w:rPr>
            </w:pP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ДО ОБЩИНА ВЕЛИКО ТЪРНОВО</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bCs/>
                <w:sz w:val="24"/>
                <w:szCs w:val="24"/>
                <w:lang w:eastAsia="bg-BG"/>
              </w:rPr>
            </w:pPr>
            <w:r w:rsidRPr="008D7940">
              <w:rPr>
                <w:rFonts w:ascii="Times New Roman" w:eastAsia="Times New Roman" w:hAnsi="Times New Roman" w:cs="Times New Roman"/>
                <w:sz w:val="24"/>
                <w:szCs w:val="24"/>
                <w:lang w:eastAsia="bg-BG"/>
              </w:rPr>
              <w:t>гр</w:t>
            </w:r>
            <w:r w:rsidRPr="008D7940">
              <w:rPr>
                <w:rFonts w:ascii="Times New Roman" w:eastAsia="Times New Roman" w:hAnsi="Times New Roman" w:cs="Times New Roman"/>
                <w:bCs/>
                <w:sz w:val="24"/>
                <w:szCs w:val="24"/>
                <w:lang w:eastAsia="bg-BG"/>
              </w:rPr>
              <w:t xml:space="preserve">. </w:t>
            </w:r>
            <w:r w:rsidRPr="008D7940">
              <w:rPr>
                <w:rFonts w:ascii="Times New Roman" w:eastAsia="Times New Roman" w:hAnsi="Times New Roman" w:cs="Times New Roman"/>
                <w:sz w:val="24"/>
                <w:szCs w:val="24"/>
                <w:lang w:eastAsia="bg-BG"/>
              </w:rPr>
              <w:t>Велико Търново</w:t>
            </w:r>
            <w:r w:rsidRPr="008D7940">
              <w:rPr>
                <w:rFonts w:ascii="Times New Roman" w:eastAsia="Times New Roman" w:hAnsi="Times New Roman" w:cs="Times New Roman"/>
                <w:bCs/>
                <w:sz w:val="24"/>
                <w:szCs w:val="24"/>
                <w:lang w:eastAsia="bg-BG"/>
              </w:rPr>
              <w:t>, 5000, п</w:t>
            </w:r>
            <w:r w:rsidRPr="008D7940">
              <w:rPr>
                <w:rFonts w:ascii="Times New Roman" w:eastAsia="Times New Roman" w:hAnsi="Times New Roman" w:cs="Times New Roman"/>
                <w:sz w:val="24"/>
                <w:szCs w:val="24"/>
                <w:lang w:eastAsia="bg-BG"/>
              </w:rPr>
              <w:t>л</w:t>
            </w:r>
            <w:r w:rsidRPr="008D7940">
              <w:rPr>
                <w:rFonts w:ascii="Times New Roman" w:eastAsia="Times New Roman" w:hAnsi="Times New Roman" w:cs="Times New Roman"/>
                <w:bCs/>
                <w:sz w:val="24"/>
                <w:szCs w:val="24"/>
                <w:lang w:eastAsia="bg-BG"/>
              </w:rPr>
              <w:t xml:space="preserve">. „Майка България” </w:t>
            </w:r>
            <w:r w:rsidRPr="008D7940">
              <w:rPr>
                <w:rFonts w:ascii="Times New Roman" w:eastAsia="Times New Roman" w:hAnsi="Times New Roman" w:cs="Times New Roman"/>
                <w:sz w:val="24"/>
                <w:szCs w:val="24"/>
                <w:lang w:eastAsia="bg-BG"/>
              </w:rPr>
              <w:t>№</w:t>
            </w:r>
            <w:r w:rsidRPr="008D7940">
              <w:rPr>
                <w:rFonts w:ascii="Times New Roman" w:eastAsia="Times New Roman" w:hAnsi="Times New Roman" w:cs="Times New Roman"/>
                <w:bCs/>
                <w:sz w:val="24"/>
                <w:szCs w:val="24"/>
                <w:lang w:eastAsia="bg-BG"/>
              </w:rPr>
              <w:t>2</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bCs/>
                <w:sz w:val="24"/>
                <w:szCs w:val="24"/>
                <w:lang w:eastAsia="bg-BG"/>
              </w:rPr>
            </w:pP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ОФЕРТА</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b/>
                <w:bCs/>
                <w:sz w:val="24"/>
                <w:szCs w:val="24"/>
                <w:lang w:eastAsia="bg-BG"/>
              </w:rPr>
            </w:pPr>
            <w:r w:rsidRPr="008D7940">
              <w:rPr>
                <w:rFonts w:ascii="Times New Roman" w:eastAsia="Times New Roman" w:hAnsi="Times New Roman" w:cs="Times New Roman"/>
                <w:sz w:val="24"/>
                <w:szCs w:val="24"/>
                <w:lang w:eastAsia="bg-BG"/>
              </w:rPr>
              <w:lastRenderedPageBreak/>
              <w:t>за участие в обществена поръчка чрез публикуване на обява с предмет</w:t>
            </w:r>
            <w:r w:rsidRPr="008D7940">
              <w:rPr>
                <w:rFonts w:ascii="Times New Roman" w:eastAsia="Times New Roman" w:hAnsi="Times New Roman" w:cs="Times New Roman"/>
                <w:bCs/>
                <w:sz w:val="24"/>
                <w:szCs w:val="24"/>
                <w:lang w:eastAsia="bg-BG"/>
              </w:rPr>
              <w:t>:</w:t>
            </w:r>
            <w:r w:rsidRPr="008D7940">
              <w:rPr>
                <w:rFonts w:ascii="Times New Roman" w:eastAsia="Times New Roman" w:hAnsi="Times New Roman" w:cs="Times New Roman"/>
                <w:b/>
                <w:bCs/>
                <w:sz w:val="24"/>
                <w:szCs w:val="24"/>
                <w:lang w:eastAsia="bg-BG"/>
              </w:rPr>
              <w:t xml:space="preserve"> </w:t>
            </w:r>
          </w:p>
          <w:p w:rsidR="006025DF" w:rsidRPr="009D1CA0" w:rsidRDefault="006025DF" w:rsidP="006025DF">
            <w:pPr>
              <w:autoSpaceDE w:val="0"/>
              <w:autoSpaceDN w:val="0"/>
              <w:adjustRightInd w:val="0"/>
              <w:spacing w:after="0" w:line="240" w:lineRule="auto"/>
              <w:ind w:firstLine="708"/>
              <w:jc w:val="both"/>
              <w:rPr>
                <w:rFonts w:ascii="Times New Roman" w:hAnsi="Times New Roman" w:cs="Times New Roman"/>
                <w:b/>
                <w:bCs/>
                <w:i/>
                <w:iCs/>
                <w:color w:val="4F81BD" w:themeColor="accent1"/>
                <w:sz w:val="24"/>
                <w:lang w:eastAsia="bg-BG"/>
              </w:rPr>
            </w:pPr>
            <w:r w:rsidRPr="009D1CA0">
              <w:rPr>
                <w:rFonts w:ascii="Times New Roman" w:hAnsi="Times New Roman" w:cs="Times New Roman"/>
                <w:b/>
                <w:bCs/>
                <w:i/>
                <w:iCs/>
                <w:color w:val="4F81BD" w:themeColor="accent1"/>
                <w:sz w:val="24"/>
                <w:lang w:eastAsia="bg-BG"/>
              </w:rPr>
              <w:t>Избор на изпълнител на СМР по изграждане/обновяване/реконструкция на компоненти от транспортната инфраструктура на град Велико Търново по проект „Интегриран градски транспорт на град Велико Търново“, по обособени позиции:</w:t>
            </w:r>
          </w:p>
          <w:p w:rsidR="006025DF" w:rsidRDefault="006025DF" w:rsidP="006025DF">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За обособена позиция №………………………. </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______________________________________________</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(име на участника)</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_________________________________________________</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(адрес за кореспонденция)</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_________________________________________________</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(лице за контакт, телефон, факс и електронен адрес)</w:t>
            </w:r>
          </w:p>
          <w:p w:rsidR="00CD4C95" w:rsidRPr="008D7940" w:rsidRDefault="00CD4C95" w:rsidP="00C8658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p>
        </w:tc>
      </w:tr>
    </w:tbl>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b/>
          <w:i/>
          <w:sz w:val="24"/>
          <w:szCs w:val="24"/>
          <w:lang w:eastAsia="bg-BG"/>
        </w:rPr>
      </w:pP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 xml:space="preserve">Възложителят не приема за участие в </w:t>
      </w:r>
      <w:r w:rsidR="008F4B12">
        <w:rPr>
          <w:rFonts w:ascii="Times New Roman" w:eastAsia="Times New Roman" w:hAnsi="Times New Roman" w:cs="Times New Roman"/>
          <w:sz w:val="24"/>
          <w:szCs w:val="24"/>
          <w:lang w:eastAsia="bg-BG"/>
        </w:rPr>
        <w:t>поръчката</w:t>
      </w:r>
      <w:r w:rsidRPr="008D7940">
        <w:rPr>
          <w:rFonts w:ascii="Times New Roman" w:eastAsia="Times New Roman" w:hAnsi="Times New Roman" w:cs="Times New Roman"/>
          <w:sz w:val="24"/>
          <w:szCs w:val="24"/>
          <w:lang w:eastAsia="bg-BG"/>
        </w:rPr>
        <w:t xml:space="preserve"> и не разглежда оферта, която е представена и депозирана след изтичане на крайния срок за получаване на офертите, посочен в обявата за обществената поръчка.</w:t>
      </w:r>
    </w:p>
    <w:p w:rsidR="00CD4C95" w:rsidRPr="008D7940" w:rsidRDefault="00CD4C95" w:rsidP="00CD4C95">
      <w:pPr>
        <w:tabs>
          <w:tab w:val="left" w:pos="0"/>
        </w:tabs>
        <w:autoSpaceDE w:val="0"/>
        <w:autoSpaceDN w:val="0"/>
        <w:adjustRightInd w:val="0"/>
        <w:spacing w:after="0" w:line="240" w:lineRule="auto"/>
        <w:ind w:firstLine="709"/>
        <w:rPr>
          <w:rFonts w:ascii="Times New Roman" w:eastAsia="Times New Roman" w:hAnsi="Times New Roman" w:cs="Times New Roman"/>
          <w:b/>
          <w:sz w:val="24"/>
          <w:szCs w:val="24"/>
          <w:lang w:eastAsia="bg-BG"/>
        </w:rPr>
      </w:pPr>
      <w:r w:rsidRPr="008D7940">
        <w:rPr>
          <w:rFonts w:ascii="Times New Roman" w:eastAsia="Times New Roman" w:hAnsi="Times New Roman" w:cs="Times New Roman"/>
          <w:b/>
          <w:sz w:val="24"/>
          <w:szCs w:val="24"/>
          <w:lang w:eastAsia="bg-BG"/>
        </w:rPr>
        <w:t>Опаковката на участника, следва да съдържа следните документи:</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CD4C95">
        <w:rPr>
          <w:rFonts w:ascii="Times New Roman" w:eastAsia="Times New Roman" w:hAnsi="Times New Roman" w:cs="Times New Roman"/>
          <w:sz w:val="24"/>
          <w:szCs w:val="24"/>
          <w:lang w:eastAsia="bg-BG"/>
        </w:rPr>
        <w:t xml:space="preserve">1. Заявление за участие, в т.ч. опис на документите и информация, съдържащи се в </w:t>
      </w:r>
      <w:r w:rsidRPr="002D223F">
        <w:rPr>
          <w:rFonts w:ascii="Times New Roman" w:eastAsia="Times New Roman" w:hAnsi="Times New Roman" w:cs="Times New Roman"/>
          <w:sz w:val="24"/>
          <w:szCs w:val="24"/>
          <w:lang w:eastAsia="bg-BG"/>
        </w:rPr>
        <w:t xml:space="preserve">офертата – </w:t>
      </w:r>
      <w:r w:rsidRPr="002D223F">
        <w:rPr>
          <w:rFonts w:ascii="Times New Roman" w:eastAsia="Times New Roman" w:hAnsi="Times New Roman" w:cs="Times New Roman"/>
          <w:i/>
          <w:sz w:val="24"/>
          <w:szCs w:val="24"/>
          <w:lang w:eastAsia="bg-BG"/>
        </w:rPr>
        <w:t>по Примерен образец №1</w:t>
      </w:r>
      <w:r w:rsidRPr="002D223F">
        <w:rPr>
          <w:rFonts w:ascii="Times New Roman" w:eastAsia="Times New Roman" w:hAnsi="Times New Roman" w:cs="Times New Roman"/>
          <w:sz w:val="24"/>
          <w:szCs w:val="24"/>
          <w:lang w:eastAsia="bg-BG"/>
        </w:rPr>
        <w:t>.</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spacing w:val="1"/>
          <w:sz w:val="24"/>
          <w:szCs w:val="24"/>
          <w:lang w:eastAsia="bg-BG"/>
        </w:rPr>
      </w:pPr>
      <w:r w:rsidRPr="002D223F">
        <w:rPr>
          <w:rFonts w:ascii="Times New Roman" w:eastAsia="Times New Roman" w:hAnsi="Times New Roman" w:cs="Times New Roman"/>
          <w:spacing w:val="1"/>
          <w:sz w:val="24"/>
          <w:szCs w:val="24"/>
          <w:lang w:eastAsia="bg-BG"/>
        </w:rPr>
        <w:t xml:space="preserve">2. Представяне на участника, съгласно </w:t>
      </w:r>
      <w:r w:rsidRPr="002D223F">
        <w:rPr>
          <w:rFonts w:ascii="Times New Roman" w:eastAsia="Times New Roman" w:hAnsi="Times New Roman" w:cs="Times New Roman"/>
          <w:i/>
          <w:spacing w:val="1"/>
          <w:sz w:val="24"/>
          <w:szCs w:val="24"/>
          <w:lang w:eastAsia="bg-BG"/>
        </w:rPr>
        <w:t>Образец №</w:t>
      </w:r>
      <w:r w:rsidRPr="002D223F">
        <w:rPr>
          <w:rFonts w:ascii="Times New Roman" w:eastAsia="Times New Roman" w:hAnsi="Times New Roman" w:cs="Times New Roman"/>
          <w:i/>
          <w:spacing w:val="1"/>
          <w:sz w:val="24"/>
          <w:szCs w:val="24"/>
          <w:lang w:val="en-US" w:eastAsia="bg-BG"/>
        </w:rPr>
        <w:t xml:space="preserve"> 2</w:t>
      </w:r>
    </w:p>
    <w:p w:rsidR="00CD4C95" w:rsidRPr="002D223F" w:rsidRDefault="00CD4C95" w:rsidP="00CD4C95">
      <w:pPr>
        <w:keepNext/>
        <w:spacing w:after="0" w:line="240" w:lineRule="auto"/>
        <w:ind w:firstLine="720"/>
        <w:jc w:val="both"/>
        <w:outlineLvl w:val="1"/>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 xml:space="preserve">3. Техническо предложение за изпълнение на поръчката, съгласно </w:t>
      </w:r>
      <w:r w:rsidRPr="002D223F">
        <w:rPr>
          <w:rFonts w:ascii="Times New Roman" w:eastAsia="Times New Roman" w:hAnsi="Times New Roman" w:cs="Times New Roman"/>
          <w:i/>
          <w:sz w:val="24"/>
          <w:szCs w:val="24"/>
          <w:lang w:eastAsia="bg-BG"/>
        </w:rPr>
        <w:t>Образец 3</w:t>
      </w:r>
    </w:p>
    <w:p w:rsidR="00CD4C95" w:rsidRDefault="00CD4C95" w:rsidP="00CD4C95">
      <w:pPr>
        <w:autoSpaceDE w:val="0"/>
        <w:autoSpaceDN w:val="0"/>
        <w:adjustRightInd w:val="0"/>
        <w:spacing w:after="0" w:line="240" w:lineRule="auto"/>
        <w:ind w:firstLine="720"/>
        <w:jc w:val="both"/>
        <w:rPr>
          <w:rFonts w:ascii="Times New Roman" w:eastAsia="Times New Roman" w:hAnsi="Times New Roman" w:cs="Times New Roman"/>
          <w:i/>
          <w:sz w:val="24"/>
          <w:szCs w:val="24"/>
          <w:lang w:eastAsia="bg-BG"/>
        </w:rPr>
      </w:pPr>
      <w:r w:rsidRPr="002D223F">
        <w:rPr>
          <w:rFonts w:ascii="Times New Roman" w:eastAsia="Times New Roman" w:hAnsi="Times New Roman" w:cs="Times New Roman"/>
          <w:sz w:val="24"/>
          <w:szCs w:val="24"/>
          <w:lang w:eastAsia="bg-BG"/>
        </w:rPr>
        <w:t xml:space="preserve">4. Ценово предложение, съгласно </w:t>
      </w:r>
      <w:r w:rsidRPr="002D223F">
        <w:rPr>
          <w:rFonts w:ascii="Times New Roman" w:eastAsia="Times New Roman" w:hAnsi="Times New Roman" w:cs="Times New Roman"/>
          <w:i/>
          <w:sz w:val="24"/>
          <w:szCs w:val="24"/>
          <w:lang w:eastAsia="bg-BG"/>
        </w:rPr>
        <w:t>Образец № 4</w:t>
      </w:r>
    </w:p>
    <w:p w:rsidR="004F71F6" w:rsidRPr="002D223F" w:rsidRDefault="004F71F6" w:rsidP="00CD4C95">
      <w:pPr>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4F71F6">
        <w:rPr>
          <w:rFonts w:ascii="Times New Roman" w:eastAsia="Times New Roman" w:hAnsi="Times New Roman"/>
          <w:lang w:eastAsia="bg-BG"/>
        </w:rPr>
        <w:t>4.1</w:t>
      </w:r>
      <w:r>
        <w:rPr>
          <w:rFonts w:ascii="Times New Roman" w:eastAsia="Times New Roman" w:hAnsi="Times New Roman"/>
          <w:i/>
          <w:lang w:eastAsia="bg-BG"/>
        </w:rPr>
        <w:t xml:space="preserve">КСС, </w:t>
      </w:r>
      <w:proofErr w:type="spellStart"/>
      <w:r>
        <w:rPr>
          <w:rFonts w:ascii="Times New Roman" w:eastAsia="Times New Roman" w:hAnsi="Times New Roman"/>
          <w:i/>
          <w:lang w:eastAsia="bg-BG"/>
        </w:rPr>
        <w:t>остойностено</w:t>
      </w:r>
      <w:proofErr w:type="spellEnd"/>
      <w:r>
        <w:rPr>
          <w:rFonts w:ascii="Times New Roman" w:eastAsia="Times New Roman" w:hAnsi="Times New Roman"/>
          <w:i/>
          <w:lang w:eastAsia="bg-BG"/>
        </w:rPr>
        <w:t xml:space="preserve"> с единични и обща стойност, приложение към образец №4 за съответната обособена позиция (4.1 за обособена позиция №2 и №4.2 за обособена позиция №3)</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5. Декларация за отсъствие на обстоятелствата по чл. 54, ал. 1, т. 1, 2 и 7 от Закона за обществените поръчки (Образец № 5)</w:t>
      </w:r>
    </w:p>
    <w:p w:rsidR="00CD4C95" w:rsidRPr="002D223F" w:rsidRDefault="00CD4C95" w:rsidP="00E04331">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6. Декларация отсъствие на обстоятелствата по чл. 54, ал. 1, т. 3 – 6 от Закона за обществените поръчки (Образец № 6)</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i/>
          <w:sz w:val="24"/>
          <w:szCs w:val="24"/>
          <w:lang w:eastAsia="bg-BG"/>
        </w:rPr>
      </w:pPr>
      <w:r w:rsidRPr="002D223F">
        <w:rPr>
          <w:rFonts w:ascii="Times New Roman" w:eastAsia="Times New Roman" w:hAnsi="Times New Roman" w:cs="Times New Roman"/>
          <w:sz w:val="24"/>
          <w:szCs w:val="24"/>
          <w:lang w:eastAsia="bg-BG"/>
        </w:rPr>
        <w:t xml:space="preserve">7. Декларация за съгласие за участие като подизпълнител/ трето лице (Образец № 7) – </w:t>
      </w:r>
      <w:r w:rsidRPr="002D223F">
        <w:rPr>
          <w:rFonts w:ascii="Times New Roman" w:eastAsia="Times New Roman" w:hAnsi="Times New Roman" w:cs="Times New Roman"/>
          <w:i/>
          <w:sz w:val="24"/>
          <w:szCs w:val="24"/>
          <w:lang w:eastAsia="bg-BG"/>
        </w:rPr>
        <w:t>ако е приложимо</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8. Декларация във връзка с чл. 101, ал. 11 от ЗОП във връзка с чл. 107, т.4 от ЗОП (Образец № 8)</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9. 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(Образец № 9)</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10. Декларация за липса на обстоятелствата по чл. 69 от Закона за противодействие на корупцията и за отнемане на незаконно придобитото имущество (Образец № 10)</w:t>
      </w:r>
    </w:p>
    <w:p w:rsidR="00CD4C95" w:rsidRPr="00CD4C95" w:rsidRDefault="00DA556C" w:rsidP="00DA556C">
      <w:pPr>
        <w:autoSpaceDE w:val="0"/>
        <w:autoSpaceDN w:val="0"/>
        <w:adjustRightInd w:val="0"/>
        <w:spacing w:after="0" w:line="240" w:lineRule="auto"/>
        <w:ind w:firstLine="708"/>
        <w:jc w:val="both"/>
        <w:rPr>
          <w:rFonts w:ascii="Times New Roman" w:eastAsia="Times New Roman" w:hAnsi="Times New Roman" w:cs="Times New Roman"/>
          <w:b/>
          <w:spacing w:val="1"/>
          <w:sz w:val="24"/>
          <w:szCs w:val="24"/>
          <w:lang w:eastAsia="bg-BG"/>
        </w:rPr>
      </w:pPr>
      <w:r>
        <w:rPr>
          <w:rFonts w:ascii="Times New Roman" w:eastAsia="Times New Roman" w:hAnsi="Times New Roman" w:cs="Times New Roman"/>
          <w:spacing w:val="1"/>
          <w:sz w:val="24"/>
          <w:szCs w:val="24"/>
          <w:lang w:eastAsia="bg-BG"/>
        </w:rPr>
        <w:t>11</w:t>
      </w:r>
      <w:r w:rsidR="00CD4C95" w:rsidRPr="002D223F">
        <w:rPr>
          <w:rFonts w:ascii="Times New Roman" w:eastAsia="Times New Roman" w:hAnsi="Times New Roman" w:cs="Times New Roman"/>
          <w:spacing w:val="1"/>
          <w:sz w:val="24"/>
          <w:szCs w:val="24"/>
          <w:lang w:eastAsia="bg-BG"/>
        </w:rPr>
        <w:t xml:space="preserve">. При участници обединения - </w:t>
      </w:r>
      <w:r w:rsidR="00CD4C95" w:rsidRPr="002D223F">
        <w:rPr>
          <w:rFonts w:ascii="Times New Roman" w:eastAsia="Times New Roman" w:hAnsi="Times New Roman" w:cs="Times New Roman"/>
          <w:sz w:val="24"/>
          <w:szCs w:val="24"/>
          <w:lang w:eastAsia="bg-BG"/>
        </w:rPr>
        <w:t>копие от документ, от който да е видно правното основание за създаване на обединението, както и информацията по т. 2, раздел</w:t>
      </w:r>
      <w:r w:rsidR="00CD4C95" w:rsidRPr="002D223F">
        <w:rPr>
          <w:rFonts w:ascii="Times New Roman" w:eastAsia="Times New Roman" w:hAnsi="Times New Roman" w:cs="Times New Roman"/>
          <w:b/>
          <w:sz w:val="24"/>
          <w:szCs w:val="24"/>
          <w:lang w:eastAsia="bg-BG"/>
        </w:rPr>
        <w:t xml:space="preserve"> </w:t>
      </w:r>
      <w:r w:rsidR="00CD4C95" w:rsidRPr="002D223F">
        <w:rPr>
          <w:rFonts w:ascii="Times New Roman" w:eastAsia="Times New Roman" w:hAnsi="Times New Roman" w:cs="Times New Roman"/>
          <w:spacing w:val="5"/>
          <w:sz w:val="24"/>
          <w:szCs w:val="24"/>
          <w:lang w:eastAsia="bg-BG"/>
        </w:rPr>
        <w:t>І от настоящата документация</w:t>
      </w:r>
      <w:r w:rsidR="00CD4C95" w:rsidRPr="002D223F">
        <w:rPr>
          <w:rFonts w:ascii="Times New Roman" w:eastAsia="Times New Roman" w:hAnsi="Times New Roman" w:cs="Times New Roman"/>
          <w:spacing w:val="1"/>
          <w:sz w:val="24"/>
          <w:szCs w:val="24"/>
          <w:lang w:eastAsia="bg-BG"/>
        </w:rPr>
        <w:t>.</w:t>
      </w:r>
      <w:r w:rsidR="00CD4C95" w:rsidRPr="00CD4C95">
        <w:rPr>
          <w:rFonts w:ascii="Times New Roman" w:eastAsia="Times New Roman" w:hAnsi="Times New Roman" w:cs="Times New Roman"/>
          <w:b/>
          <w:spacing w:val="1"/>
          <w:sz w:val="24"/>
          <w:szCs w:val="24"/>
          <w:lang w:eastAsia="bg-BG"/>
        </w:rPr>
        <w:t xml:space="preserve"> </w:t>
      </w: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p>
    <w:p w:rsidR="00CD4C95" w:rsidRPr="008D7940" w:rsidRDefault="00CD4C95" w:rsidP="00CD4C95">
      <w:pPr>
        <w:widowControl w:val="0"/>
        <w:tabs>
          <w:tab w:val="left" w:pos="0"/>
        </w:tabs>
        <w:spacing w:after="0" w:line="240" w:lineRule="auto"/>
        <w:ind w:firstLine="709"/>
        <w:jc w:val="both"/>
        <w:outlineLvl w:val="6"/>
        <w:rPr>
          <w:rFonts w:ascii="Times New Roman" w:eastAsia="Times New Roman" w:hAnsi="Times New Roman" w:cs="Times New Roman"/>
          <w:b/>
          <w:bCs/>
          <w:smallCaps/>
          <w:spacing w:val="5"/>
          <w:sz w:val="24"/>
          <w:szCs w:val="24"/>
          <w:shd w:val="clear" w:color="auto" w:fill="FFFFFF"/>
          <w:lang w:eastAsia="bg-BG"/>
        </w:rPr>
      </w:pPr>
      <w:r w:rsidRPr="008D7940">
        <w:rPr>
          <w:rFonts w:ascii="Times New Roman" w:eastAsia="Times New Roman" w:hAnsi="Times New Roman" w:cs="Times New Roman"/>
          <w:b/>
          <w:bCs/>
          <w:spacing w:val="5"/>
          <w:sz w:val="24"/>
          <w:szCs w:val="24"/>
          <w:lang w:eastAsia="bg-BG"/>
        </w:rPr>
        <w:t>V</w:t>
      </w:r>
      <w:r w:rsidRPr="008D7940">
        <w:rPr>
          <w:rFonts w:ascii="Times New Roman" w:eastAsia="Times New Roman" w:hAnsi="Times New Roman" w:cs="Times New Roman"/>
          <w:b/>
          <w:bCs/>
          <w:spacing w:val="5"/>
          <w:sz w:val="24"/>
          <w:szCs w:val="24"/>
          <w:shd w:val="clear" w:color="auto" w:fill="FFFFFF"/>
          <w:lang w:eastAsia="bg-BG"/>
        </w:rPr>
        <w:t xml:space="preserve">І. </w:t>
      </w:r>
      <w:r w:rsidRPr="008D7940">
        <w:rPr>
          <w:rFonts w:ascii="Times New Roman" w:eastAsia="Times New Roman" w:hAnsi="Times New Roman" w:cs="Times New Roman"/>
          <w:b/>
          <w:bCs/>
          <w:smallCaps/>
          <w:spacing w:val="5"/>
          <w:sz w:val="24"/>
          <w:szCs w:val="24"/>
          <w:shd w:val="clear" w:color="auto" w:fill="FFFFFF"/>
          <w:lang w:eastAsia="bg-BG"/>
        </w:rPr>
        <w:t>РАЗГЛЕЖДАНЕ, ОЦЕНКА И КЛАСИРАНЕ НА ОФЕРТИТЕ</w:t>
      </w:r>
    </w:p>
    <w:p w:rsidR="00846871" w:rsidRPr="00846871" w:rsidRDefault="00846871" w:rsidP="00846871">
      <w:pPr>
        <w:spacing w:after="0" w:line="240" w:lineRule="auto"/>
        <w:ind w:firstLine="720"/>
        <w:jc w:val="both"/>
        <w:textAlignment w:val="center"/>
        <w:rPr>
          <w:rFonts w:ascii="Times New Roman" w:eastAsia="Times New Roman" w:hAnsi="Times New Roman" w:cs="Times New Roman"/>
          <w:b/>
          <w:sz w:val="24"/>
          <w:szCs w:val="24"/>
          <w:lang w:eastAsia="bg-BG"/>
        </w:rPr>
      </w:pPr>
      <w:bookmarkStart w:id="2" w:name="_Toc476586048"/>
      <w:r w:rsidRPr="00846871">
        <w:rPr>
          <w:rFonts w:ascii="Times New Roman" w:eastAsia="Times New Roman" w:hAnsi="Times New Roman" w:cs="Times New Roman"/>
          <w:sz w:val="24"/>
          <w:szCs w:val="24"/>
          <w:lang w:eastAsia="bg-BG"/>
        </w:rPr>
        <w:t xml:space="preserve">Възложителят със заповед определя комисия от нечетен брой лица, които да разгледат и оценят получените оферти. </w:t>
      </w:r>
      <w:r w:rsidRPr="00846871">
        <w:rPr>
          <w:rFonts w:ascii="Times New Roman" w:eastAsia="Times New Roman" w:hAnsi="Times New Roman" w:cs="Times New Roman"/>
          <w:sz w:val="24"/>
          <w:szCs w:val="24"/>
          <w:lang w:val="x-none" w:eastAsia="bg-BG"/>
        </w:rPr>
        <w:t xml:space="preserve">По отношение на членовете на комисията не </w:t>
      </w:r>
      <w:r w:rsidRPr="00846871">
        <w:rPr>
          <w:rFonts w:ascii="Times New Roman" w:eastAsia="Times New Roman" w:hAnsi="Times New Roman" w:cs="Times New Roman"/>
          <w:sz w:val="24"/>
          <w:szCs w:val="24"/>
          <w:lang w:val="x-none" w:eastAsia="bg-BG"/>
        </w:rPr>
        <w:lastRenderedPageBreak/>
        <w:t>трябва да е налице конфликт на интереси с участниците.</w:t>
      </w:r>
      <w:r w:rsidRPr="00846871">
        <w:rPr>
          <w:rFonts w:ascii="Times New Roman" w:eastAsia="Times New Roman" w:hAnsi="Times New Roman" w:cs="Times New Roman"/>
          <w:sz w:val="24"/>
          <w:szCs w:val="24"/>
          <w:lang w:eastAsia="bg-BG"/>
        </w:rPr>
        <w:t xml:space="preserve"> 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w:t>
      </w:r>
    </w:p>
    <w:p w:rsidR="00846871" w:rsidRPr="00846871" w:rsidRDefault="00846871" w:rsidP="00846871">
      <w:pPr>
        <w:tabs>
          <w:tab w:val="left" w:pos="720"/>
        </w:tabs>
        <w:spacing w:after="0" w:line="240" w:lineRule="auto"/>
        <w:jc w:val="both"/>
        <w:rPr>
          <w:rFonts w:ascii="Times New Roman" w:eastAsia="Times New Roman" w:hAnsi="Times New Roman" w:cs="Times New Roman"/>
          <w:i/>
          <w:iCs/>
          <w:sz w:val="24"/>
          <w:szCs w:val="24"/>
          <w:lang w:val="en-US" w:eastAsia="bg-BG"/>
        </w:rPr>
      </w:pPr>
      <w:r w:rsidRPr="00846871">
        <w:rPr>
          <w:rFonts w:ascii="Times New Roman" w:eastAsia="Times New Roman" w:hAnsi="Times New Roman" w:cs="Times New Roman"/>
          <w:b/>
          <w:spacing w:val="5"/>
          <w:sz w:val="24"/>
          <w:szCs w:val="24"/>
          <w:shd w:val="clear" w:color="auto" w:fill="FFFFFF"/>
          <w:lang w:val="en-US" w:eastAsia="bg-BG"/>
        </w:rPr>
        <w:tab/>
      </w:r>
      <w:r w:rsidRPr="00846871">
        <w:rPr>
          <w:rFonts w:ascii="Times New Roman" w:eastAsia="Times New Roman" w:hAnsi="Times New Roman" w:cs="Times New Roman"/>
          <w:sz w:val="24"/>
          <w:szCs w:val="24"/>
          <w:lang w:eastAsia="bg-BG"/>
        </w:rPr>
        <w:t>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w:t>
      </w:r>
    </w:p>
    <w:p w:rsidR="00846871" w:rsidRPr="00846871" w:rsidRDefault="00846871" w:rsidP="00846871">
      <w:pPr>
        <w:tabs>
          <w:tab w:val="left" w:pos="720"/>
        </w:tabs>
        <w:spacing w:after="0" w:line="240" w:lineRule="auto"/>
        <w:jc w:val="both"/>
        <w:rPr>
          <w:rFonts w:ascii="Times New Roman" w:eastAsia="Times New Roman" w:hAnsi="Times New Roman" w:cs="Times New Roman"/>
          <w:sz w:val="24"/>
          <w:szCs w:val="24"/>
          <w:lang w:eastAsia="bg-BG"/>
        </w:rPr>
      </w:pPr>
      <w:r w:rsidRPr="00846871">
        <w:rPr>
          <w:rFonts w:ascii="Times New Roman" w:eastAsia="Times New Roman" w:hAnsi="Times New Roman" w:cs="Times New Roman"/>
          <w:i/>
          <w:iCs/>
          <w:sz w:val="24"/>
          <w:szCs w:val="24"/>
          <w:lang w:val="en-US" w:eastAsia="bg-BG"/>
        </w:rPr>
        <w:tab/>
      </w:r>
      <w:r w:rsidRPr="00846871">
        <w:rPr>
          <w:rFonts w:ascii="Times New Roman" w:eastAsia="Times New Roman" w:hAnsi="Times New Roman" w:cs="Times New Roman"/>
          <w:sz w:val="24"/>
          <w:szCs w:val="24"/>
          <w:lang w:eastAsia="bg-BG"/>
        </w:rPr>
        <w:t>Комисията съставя протокол за разглеждането и оценката на офертите и за класирането на участниците. Протоколът се представя на възложителя за утвърждаване, след което в един и същ ден се изпраща на участниците и се публикува в профила на купувача. Преди утвърждаване на протокола Възложителят го връща на комисията, когато констатира нарушение в нейната работа, което може да бъде отстранено.</w:t>
      </w:r>
    </w:p>
    <w:p w:rsidR="00846871" w:rsidRPr="00846871" w:rsidRDefault="00846871" w:rsidP="00846871">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46871">
        <w:rPr>
          <w:rFonts w:ascii="Times New Roman" w:eastAsia="Times New Roman" w:hAnsi="Times New Roman" w:cs="Times New Roman"/>
          <w:color w:val="000000"/>
          <w:sz w:val="24"/>
          <w:szCs w:val="24"/>
          <w:lang w:eastAsia="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да отстрани непълнотите или несъответствията в срок 3 работни дни.</w:t>
      </w:r>
    </w:p>
    <w:p w:rsidR="00CD4C95" w:rsidRPr="008D7940" w:rsidRDefault="00CD4C95" w:rsidP="00CD4C95">
      <w:pPr>
        <w:widowControl w:val="0"/>
        <w:tabs>
          <w:tab w:val="left" w:pos="0"/>
        </w:tabs>
        <w:spacing w:after="0" w:line="240" w:lineRule="auto"/>
        <w:ind w:firstLine="709"/>
        <w:jc w:val="both"/>
        <w:outlineLvl w:val="6"/>
        <w:rPr>
          <w:rFonts w:ascii="Times New Roman" w:eastAsia="Times New Roman" w:hAnsi="Times New Roman" w:cs="Times New Roman"/>
          <w:b/>
          <w:bCs/>
          <w:spacing w:val="5"/>
          <w:sz w:val="24"/>
          <w:szCs w:val="24"/>
          <w:lang w:eastAsia="bg-BG"/>
        </w:rPr>
      </w:pPr>
    </w:p>
    <w:p w:rsidR="00CD4C95" w:rsidRPr="008D7940" w:rsidRDefault="00CD4C95" w:rsidP="00CD4C95">
      <w:pPr>
        <w:widowControl w:val="0"/>
        <w:tabs>
          <w:tab w:val="left" w:pos="0"/>
        </w:tabs>
        <w:spacing w:after="0" w:line="240" w:lineRule="auto"/>
        <w:ind w:firstLine="709"/>
        <w:jc w:val="both"/>
        <w:outlineLvl w:val="6"/>
        <w:rPr>
          <w:rFonts w:ascii="Times New Roman" w:eastAsia="Times New Roman" w:hAnsi="Times New Roman" w:cs="Times New Roman"/>
          <w:b/>
          <w:bCs/>
          <w:spacing w:val="5"/>
          <w:sz w:val="24"/>
          <w:szCs w:val="24"/>
          <w:lang w:eastAsia="bg-BG"/>
        </w:rPr>
      </w:pPr>
      <w:r w:rsidRPr="008D7940">
        <w:rPr>
          <w:rFonts w:ascii="Times New Roman" w:eastAsia="Times New Roman" w:hAnsi="Times New Roman" w:cs="Times New Roman"/>
          <w:b/>
          <w:bCs/>
          <w:spacing w:val="5"/>
          <w:sz w:val="24"/>
          <w:szCs w:val="24"/>
          <w:lang w:eastAsia="bg-BG"/>
        </w:rPr>
        <w:t>VІІ. ДОГОВОР ЗА ОБЩЕСТВЕНА ПОРЪЧКА</w:t>
      </w:r>
      <w:bookmarkEnd w:id="2"/>
      <w:r w:rsidRPr="008D7940">
        <w:rPr>
          <w:rFonts w:ascii="Times New Roman" w:eastAsia="Times New Roman" w:hAnsi="Times New Roman" w:cs="Times New Roman"/>
          <w:b/>
          <w:bCs/>
          <w:spacing w:val="5"/>
          <w:sz w:val="24"/>
          <w:szCs w:val="24"/>
          <w:lang w:eastAsia="bg-BG"/>
        </w:rPr>
        <w:t xml:space="preserve"> </w:t>
      </w:r>
    </w:p>
    <w:p w:rsidR="00846871" w:rsidRPr="00846871" w:rsidRDefault="00846871" w:rsidP="00846871">
      <w:pPr>
        <w:autoSpaceDE w:val="0"/>
        <w:autoSpaceDN w:val="0"/>
        <w:adjustRightInd w:val="0"/>
        <w:spacing w:after="0" w:line="240" w:lineRule="auto"/>
        <w:ind w:firstLine="680"/>
        <w:jc w:val="both"/>
        <w:rPr>
          <w:rFonts w:ascii="Times New Roman" w:eastAsia="Times New Roman" w:hAnsi="Times New Roman" w:cs="Times New Roman"/>
          <w:sz w:val="24"/>
          <w:szCs w:val="24"/>
          <w:lang w:eastAsia="bg-BG"/>
        </w:rPr>
      </w:pPr>
      <w:r w:rsidRPr="00846871">
        <w:rPr>
          <w:rFonts w:ascii="Times New Roman" w:eastAsia="Times New Roman" w:hAnsi="Times New Roman" w:cs="Times New Roman"/>
          <w:sz w:val="24"/>
          <w:szCs w:val="24"/>
          <w:lang w:val="x-none" w:eastAsia="bg-BG"/>
        </w:rPr>
        <w:t>Преди сключването на договор за обществена поръчка</w:t>
      </w:r>
      <w:r w:rsidRPr="00846871">
        <w:rPr>
          <w:rFonts w:ascii="Times New Roman" w:eastAsia="Times New Roman" w:hAnsi="Times New Roman" w:cs="Times New Roman"/>
          <w:sz w:val="24"/>
          <w:szCs w:val="24"/>
          <w:lang w:eastAsia="bg-BG"/>
        </w:rPr>
        <w:t xml:space="preserve"> на основание </w:t>
      </w:r>
      <w:r w:rsidRPr="00846871">
        <w:rPr>
          <w:rFonts w:ascii="Times New Roman" w:eastAsia="Times New Roman" w:hAnsi="Times New Roman" w:cs="Times New Roman"/>
          <w:b/>
          <w:sz w:val="24"/>
          <w:szCs w:val="24"/>
          <w:lang w:eastAsia="bg-BG"/>
        </w:rPr>
        <w:t>чл. 112, ал. 1, т. 2 от ЗОП</w:t>
      </w:r>
      <w:r w:rsidRPr="00846871">
        <w:rPr>
          <w:rFonts w:ascii="Times New Roman" w:eastAsia="Times New Roman" w:hAnsi="Times New Roman" w:cs="Times New Roman"/>
          <w:sz w:val="24"/>
          <w:szCs w:val="24"/>
          <w:lang w:val="x-none" w:eastAsia="bg-BG"/>
        </w:rPr>
        <w:t xml:space="preserve">, Възложителят изисква от участника, определен за изпълнител, да предостави документи, удостоверяващи липсата на основанията за отстраняване от </w:t>
      </w:r>
      <w:r w:rsidRPr="00846871">
        <w:rPr>
          <w:rFonts w:ascii="Times New Roman" w:eastAsia="Times New Roman" w:hAnsi="Times New Roman" w:cs="Times New Roman"/>
          <w:sz w:val="24"/>
          <w:szCs w:val="24"/>
          <w:lang w:eastAsia="bg-BG"/>
        </w:rPr>
        <w:t xml:space="preserve">поръчката: </w:t>
      </w:r>
    </w:p>
    <w:p w:rsidR="00846871" w:rsidRPr="00846871" w:rsidRDefault="00846871" w:rsidP="0084687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46871">
        <w:rPr>
          <w:rFonts w:ascii="Times New Roman" w:eastAsia="Times New Roman" w:hAnsi="Times New Roman" w:cs="Times New Roman"/>
          <w:sz w:val="24"/>
          <w:szCs w:val="24"/>
          <w:lang w:eastAsia="bg-BG"/>
        </w:rPr>
        <w:tab/>
        <w:t>1. за обстоятелствата по чл. 54, ал. 1, т. 1 от ЗОП - свидетелство за съдимост;</w:t>
      </w:r>
    </w:p>
    <w:p w:rsidR="00846871" w:rsidRPr="00846871" w:rsidRDefault="00846871" w:rsidP="00846871">
      <w:pPr>
        <w:spacing w:after="0" w:line="240" w:lineRule="auto"/>
        <w:jc w:val="both"/>
        <w:rPr>
          <w:rFonts w:ascii="Times New Roman" w:eastAsia="Times New Roman" w:hAnsi="Times New Roman" w:cs="Times New Roman"/>
          <w:sz w:val="24"/>
          <w:szCs w:val="24"/>
          <w:lang w:eastAsia="bg-BG"/>
        </w:rPr>
      </w:pPr>
      <w:r w:rsidRPr="00846871">
        <w:rPr>
          <w:rFonts w:ascii="Times New Roman" w:eastAsia="Times New Roman" w:hAnsi="Times New Roman" w:cs="Times New Roman"/>
          <w:sz w:val="24"/>
          <w:szCs w:val="24"/>
          <w:lang w:eastAsia="bg-BG"/>
        </w:rPr>
        <w:tab/>
        <w:t xml:space="preserve">2. за обстоятелството по чл. 54, ал. 1, т. 3 от ЗОП - </w:t>
      </w:r>
      <w:r w:rsidRPr="00846871">
        <w:rPr>
          <w:rFonts w:ascii="Times New Roman" w:eastAsia="Times New Roman" w:hAnsi="Times New Roman" w:cs="Times New Roman"/>
          <w:sz w:val="24"/>
          <w:szCs w:val="24"/>
          <w:shd w:val="clear" w:color="auto" w:fill="FFFFFF"/>
          <w:lang w:eastAsia="bg-BG"/>
        </w:rPr>
        <w:t xml:space="preserve">удостоверение от органите по приходите и удостоверение от общината по седалището на възложителя и на участника, </w:t>
      </w:r>
      <w:r w:rsidRPr="00846871">
        <w:rPr>
          <w:rFonts w:ascii="Times New Roman" w:eastAsia="Times New Roman" w:hAnsi="Times New Roman" w:cs="Times New Roman"/>
          <w:sz w:val="24"/>
          <w:szCs w:val="24"/>
          <w:lang w:eastAsia="bg-BG"/>
        </w:rPr>
        <w:t>както и съответствието с поставените критерии за подбор. Документите се представят и за подизпълнителите и третите лица, ако има такива;</w:t>
      </w:r>
    </w:p>
    <w:p w:rsidR="00846871" w:rsidRPr="00846871" w:rsidRDefault="00846871" w:rsidP="00846871">
      <w:pPr>
        <w:spacing w:after="0" w:line="240" w:lineRule="auto"/>
        <w:ind w:firstLine="708"/>
        <w:jc w:val="both"/>
        <w:rPr>
          <w:rFonts w:ascii="Times New Roman" w:eastAsia="Times New Roman" w:hAnsi="Times New Roman" w:cs="Times New Roman"/>
          <w:sz w:val="24"/>
          <w:szCs w:val="24"/>
          <w:lang w:eastAsia="bg-BG"/>
        </w:rPr>
      </w:pPr>
      <w:r w:rsidRPr="00846871">
        <w:rPr>
          <w:rFonts w:ascii="Times New Roman" w:eastAsia="Times New Roman" w:hAnsi="Times New Roman" w:cs="Times New Roman"/>
          <w:sz w:val="24"/>
          <w:szCs w:val="24"/>
          <w:lang w:val="en-US" w:eastAsia="bg-BG"/>
        </w:rPr>
        <w:t xml:space="preserve">3. </w:t>
      </w:r>
      <w:r w:rsidRPr="00846871">
        <w:rPr>
          <w:rFonts w:ascii="Times New Roman" w:eastAsia="Times New Roman" w:hAnsi="Times New Roman" w:cs="Times New Roman"/>
          <w:sz w:val="24"/>
          <w:szCs w:val="24"/>
          <w:lang w:eastAsia="bg-BG"/>
        </w:rPr>
        <w:t>за обстоятелството по чл. 54, ал. 1, т. 6 от ЗОП- удостоверение от органите на Изпълнителна агенция „Главна инспекция по труда“.</w:t>
      </w:r>
    </w:p>
    <w:p w:rsidR="00846871" w:rsidRPr="00846871" w:rsidRDefault="00846871" w:rsidP="00846871">
      <w:pPr>
        <w:keepNext/>
        <w:spacing w:after="0" w:line="240" w:lineRule="auto"/>
        <w:ind w:firstLine="708"/>
        <w:jc w:val="both"/>
        <w:outlineLvl w:val="2"/>
        <w:rPr>
          <w:rFonts w:ascii="Times New Roman" w:eastAsia="Times New Roman" w:hAnsi="Times New Roman" w:cs="Times New Roman"/>
          <w:sz w:val="24"/>
          <w:szCs w:val="24"/>
          <w:lang w:eastAsia="bg-BG"/>
        </w:rPr>
      </w:pPr>
      <w:r w:rsidRPr="00846871">
        <w:rPr>
          <w:rFonts w:ascii="Times New Roman" w:eastAsia="Times New Roman" w:hAnsi="Times New Roman" w:cs="Times New Roman"/>
          <w:sz w:val="24"/>
          <w:szCs w:val="24"/>
          <w:lang w:eastAsia="bg-BG"/>
        </w:rPr>
        <w:t xml:space="preserve">При приложимите в </w:t>
      </w:r>
      <w:r w:rsidRPr="00846871">
        <w:rPr>
          <w:rFonts w:ascii="Times New Roman" w:eastAsia="Times New Roman" w:hAnsi="Times New Roman" w:cs="Times New Roman"/>
          <w:sz w:val="24"/>
          <w:szCs w:val="24"/>
          <w:lang w:val="x-none" w:eastAsia="bg-BG"/>
        </w:rPr>
        <w:t>Закон</w:t>
      </w:r>
      <w:r w:rsidRPr="00846871">
        <w:rPr>
          <w:rFonts w:ascii="Times New Roman" w:eastAsia="Times New Roman" w:hAnsi="Times New Roman" w:cs="Times New Roman"/>
          <w:sz w:val="24"/>
          <w:szCs w:val="24"/>
          <w:lang w:eastAsia="bg-BG"/>
        </w:rPr>
        <w:t>а</w:t>
      </w:r>
      <w:r w:rsidRPr="00846871">
        <w:rPr>
          <w:rFonts w:ascii="Times New Roman" w:eastAsia="Times New Roman" w:hAnsi="Times New Roman" w:cs="Times New Roman"/>
          <w:sz w:val="24"/>
          <w:szCs w:val="24"/>
          <w:lang w:val="x-none" w:eastAsia="bg-BG"/>
        </w:rPr>
        <w:t xml:space="preserve"> за мерките срещу изпирането на пари </w:t>
      </w:r>
      <w:r w:rsidRPr="00846871">
        <w:rPr>
          <w:rFonts w:ascii="Times New Roman" w:eastAsia="Times New Roman" w:hAnsi="Times New Roman" w:cs="Times New Roman"/>
          <w:sz w:val="24"/>
          <w:szCs w:val="24"/>
          <w:lang w:val="en-US" w:eastAsia="bg-BG"/>
        </w:rPr>
        <w:t>(</w:t>
      </w:r>
      <w:r w:rsidRPr="00846871">
        <w:rPr>
          <w:rFonts w:ascii="Times New Roman" w:eastAsia="Times New Roman" w:hAnsi="Times New Roman" w:cs="Times New Roman"/>
          <w:sz w:val="24"/>
          <w:szCs w:val="24"/>
          <w:lang w:eastAsia="bg-BG"/>
        </w:rPr>
        <w:t>ЗМИП</w:t>
      </w:r>
      <w:r w:rsidRPr="00846871">
        <w:rPr>
          <w:rFonts w:ascii="Times New Roman" w:eastAsia="Times New Roman" w:hAnsi="Times New Roman" w:cs="Times New Roman"/>
          <w:sz w:val="24"/>
          <w:szCs w:val="24"/>
          <w:lang w:val="en-US" w:eastAsia="bg-BG"/>
        </w:rPr>
        <w:t>)</w:t>
      </w:r>
      <w:r w:rsidRPr="00846871">
        <w:rPr>
          <w:rFonts w:ascii="Times New Roman" w:eastAsia="Times New Roman" w:hAnsi="Times New Roman" w:cs="Times New Roman"/>
          <w:sz w:val="24"/>
          <w:szCs w:val="24"/>
          <w:lang w:eastAsia="bg-BG"/>
        </w:rPr>
        <w:t xml:space="preserve"> и Правилника</w:t>
      </w:r>
      <w:r w:rsidRPr="00846871">
        <w:rPr>
          <w:rFonts w:ascii="Times New Roman" w:eastAsia="Times New Roman" w:hAnsi="Times New Roman" w:cs="Times New Roman"/>
          <w:sz w:val="24"/>
          <w:szCs w:val="24"/>
          <w:lang w:val="x-none" w:eastAsia="bg-BG"/>
        </w:rPr>
        <w:t xml:space="preserve"> за прилагане на Закона за мерките срещу изпирането на пари</w:t>
      </w:r>
      <w:r w:rsidRPr="00846871">
        <w:rPr>
          <w:rFonts w:ascii="Times New Roman" w:eastAsia="Times New Roman" w:hAnsi="Times New Roman" w:cs="Times New Roman"/>
          <w:sz w:val="24"/>
          <w:szCs w:val="24"/>
          <w:lang w:eastAsia="bg-BG"/>
        </w:rPr>
        <w:t xml:space="preserve"> </w:t>
      </w:r>
      <w:r w:rsidRPr="00846871">
        <w:rPr>
          <w:rFonts w:ascii="Times New Roman" w:eastAsia="Times New Roman" w:hAnsi="Times New Roman" w:cs="Times New Roman"/>
          <w:sz w:val="24"/>
          <w:szCs w:val="24"/>
          <w:lang w:val="en-US" w:eastAsia="bg-BG"/>
        </w:rPr>
        <w:t>(</w:t>
      </w:r>
      <w:r w:rsidRPr="00846871">
        <w:rPr>
          <w:rFonts w:ascii="Times New Roman" w:eastAsia="Times New Roman" w:hAnsi="Times New Roman" w:cs="Times New Roman"/>
          <w:sz w:val="24"/>
          <w:szCs w:val="24"/>
          <w:lang w:eastAsia="bg-BG"/>
        </w:rPr>
        <w:t>ППЗМИП</w:t>
      </w:r>
      <w:r w:rsidRPr="00846871">
        <w:rPr>
          <w:rFonts w:ascii="Times New Roman" w:eastAsia="Times New Roman" w:hAnsi="Times New Roman" w:cs="Times New Roman"/>
          <w:sz w:val="24"/>
          <w:szCs w:val="24"/>
          <w:lang w:val="en-US" w:eastAsia="bg-BG"/>
        </w:rPr>
        <w:t>)</w:t>
      </w:r>
      <w:r w:rsidRPr="00846871">
        <w:rPr>
          <w:rFonts w:ascii="Times New Roman" w:eastAsia="Times New Roman" w:hAnsi="Times New Roman" w:cs="Times New Roman"/>
          <w:sz w:val="24"/>
          <w:szCs w:val="24"/>
          <w:lang w:eastAsia="bg-BG"/>
        </w:rPr>
        <w:t xml:space="preserve"> случаи у</w:t>
      </w:r>
      <w:r w:rsidRPr="00846871">
        <w:rPr>
          <w:rFonts w:ascii="Times New Roman" w:eastAsia="Times New Roman" w:hAnsi="Times New Roman" w:cs="Times New Roman"/>
          <w:sz w:val="24"/>
          <w:szCs w:val="24"/>
          <w:lang w:val="x-none" w:eastAsia="bg-BG"/>
        </w:rPr>
        <w:t>частникът, определен за изпълнител</w:t>
      </w:r>
      <w:r w:rsidRPr="00846871">
        <w:rPr>
          <w:rFonts w:ascii="Times New Roman" w:eastAsia="Times New Roman" w:hAnsi="Times New Roman" w:cs="Times New Roman"/>
          <w:sz w:val="24"/>
          <w:szCs w:val="24"/>
          <w:lang w:eastAsia="bg-BG"/>
        </w:rPr>
        <w:t>,</w:t>
      </w:r>
      <w:r w:rsidRPr="00846871">
        <w:rPr>
          <w:rFonts w:ascii="Times New Roman" w:eastAsia="Times New Roman" w:hAnsi="Times New Roman" w:cs="Times New Roman"/>
          <w:sz w:val="24"/>
          <w:szCs w:val="24"/>
          <w:lang w:val="x-none" w:eastAsia="bg-BG"/>
        </w:rPr>
        <w:t xml:space="preserve"> п</w:t>
      </w:r>
      <w:r w:rsidRPr="00846871">
        <w:rPr>
          <w:rFonts w:ascii="Times New Roman" w:eastAsia="Times New Roman" w:hAnsi="Times New Roman" w:cs="Times New Roman"/>
          <w:sz w:val="24"/>
          <w:szCs w:val="24"/>
          <w:lang w:eastAsia="bg-BG"/>
        </w:rPr>
        <w:t>одписва</w:t>
      </w:r>
      <w:r w:rsidRPr="00846871">
        <w:rPr>
          <w:rFonts w:ascii="Times New Roman" w:eastAsia="Times New Roman" w:hAnsi="Times New Roman" w:cs="Times New Roman"/>
          <w:sz w:val="24"/>
          <w:szCs w:val="24"/>
          <w:lang w:val="x-none" w:eastAsia="bg-BG"/>
        </w:rPr>
        <w:t xml:space="preserve"> Декларация по чл. 59, ал.</w:t>
      </w:r>
      <w:r w:rsidRPr="00846871">
        <w:rPr>
          <w:rFonts w:ascii="Times New Roman" w:eastAsia="Times New Roman" w:hAnsi="Times New Roman" w:cs="Times New Roman"/>
          <w:sz w:val="24"/>
          <w:szCs w:val="24"/>
          <w:lang w:eastAsia="bg-BG"/>
        </w:rPr>
        <w:t xml:space="preserve"> </w:t>
      </w:r>
      <w:r w:rsidRPr="00846871">
        <w:rPr>
          <w:rFonts w:ascii="Times New Roman" w:eastAsia="Times New Roman" w:hAnsi="Times New Roman" w:cs="Times New Roman"/>
          <w:sz w:val="24"/>
          <w:szCs w:val="24"/>
          <w:lang w:val="x-none" w:eastAsia="bg-BG"/>
        </w:rPr>
        <w:t>1</w:t>
      </w:r>
      <w:r w:rsidRPr="00846871">
        <w:rPr>
          <w:rFonts w:ascii="Times New Roman" w:eastAsia="Times New Roman" w:hAnsi="Times New Roman" w:cs="Times New Roman"/>
          <w:sz w:val="24"/>
          <w:szCs w:val="24"/>
          <w:lang w:eastAsia="bg-BG"/>
        </w:rPr>
        <w:t>, т. 3</w:t>
      </w:r>
      <w:r w:rsidRPr="00846871">
        <w:rPr>
          <w:rFonts w:ascii="Times New Roman" w:eastAsia="Times New Roman" w:hAnsi="Times New Roman" w:cs="Times New Roman"/>
          <w:sz w:val="24"/>
          <w:szCs w:val="24"/>
          <w:lang w:val="x-none" w:eastAsia="bg-BG"/>
        </w:rPr>
        <w:t xml:space="preserve"> от ЗМИП</w:t>
      </w:r>
      <w:r w:rsidRPr="00846871">
        <w:rPr>
          <w:rFonts w:ascii="Times New Roman" w:eastAsia="Times New Roman" w:hAnsi="Times New Roman" w:cs="Times New Roman"/>
          <w:sz w:val="24"/>
          <w:szCs w:val="24"/>
          <w:lang w:eastAsia="bg-BG"/>
        </w:rPr>
        <w:t xml:space="preserve"> </w:t>
      </w:r>
      <w:r w:rsidRPr="00846871">
        <w:rPr>
          <w:rFonts w:ascii="Times New Roman" w:eastAsia="Times New Roman" w:hAnsi="Times New Roman" w:cs="Times New Roman"/>
          <w:sz w:val="24"/>
          <w:szCs w:val="24"/>
          <w:lang w:val="x-none" w:eastAsia="bg-BG"/>
        </w:rPr>
        <w:t>преди сключване на договор. Декларацията се представя по образец</w:t>
      </w:r>
      <w:r w:rsidRPr="00846871">
        <w:rPr>
          <w:rFonts w:ascii="Times New Roman" w:eastAsia="Times New Roman" w:hAnsi="Times New Roman" w:cs="Times New Roman"/>
          <w:sz w:val="24"/>
          <w:szCs w:val="24"/>
          <w:lang w:eastAsia="bg-BG"/>
        </w:rPr>
        <w:t xml:space="preserve"> </w:t>
      </w:r>
      <w:r w:rsidRPr="00846871">
        <w:rPr>
          <w:rFonts w:ascii="Times New Roman" w:eastAsia="Times New Roman" w:hAnsi="Times New Roman" w:cs="Times New Roman"/>
          <w:sz w:val="24"/>
          <w:szCs w:val="24"/>
          <w:lang w:val="x-none" w:eastAsia="bg-BG"/>
        </w:rPr>
        <w:t xml:space="preserve">– </w:t>
      </w:r>
      <w:r w:rsidRPr="00846871">
        <w:rPr>
          <w:rFonts w:ascii="Times New Roman" w:eastAsia="Times New Roman" w:hAnsi="Times New Roman" w:cs="Times New Roman"/>
          <w:sz w:val="24"/>
          <w:szCs w:val="24"/>
          <w:lang w:eastAsia="bg-BG"/>
        </w:rPr>
        <w:t>Приложение № 2</w:t>
      </w:r>
      <w:r w:rsidRPr="00846871">
        <w:rPr>
          <w:rFonts w:ascii="Times New Roman" w:eastAsia="Times New Roman" w:hAnsi="Times New Roman" w:cs="Times New Roman"/>
          <w:sz w:val="24"/>
          <w:szCs w:val="24"/>
          <w:lang w:val="x-none" w:eastAsia="bg-BG"/>
        </w:rPr>
        <w:t xml:space="preserve"> към </w:t>
      </w:r>
      <w:r w:rsidRPr="00846871">
        <w:rPr>
          <w:rFonts w:ascii="Times New Roman" w:eastAsia="Times New Roman" w:hAnsi="Times New Roman" w:cs="Times New Roman"/>
          <w:sz w:val="24"/>
          <w:szCs w:val="24"/>
          <w:lang w:eastAsia="bg-BG"/>
        </w:rPr>
        <w:t xml:space="preserve">чл. 37, ал. 1 от ППЗМИП. </w:t>
      </w:r>
    </w:p>
    <w:p w:rsidR="00846871" w:rsidRPr="00846871" w:rsidRDefault="00846871" w:rsidP="0084687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46871">
        <w:rPr>
          <w:rFonts w:ascii="Times New Roman" w:eastAsia="Times New Roman" w:hAnsi="Times New Roman" w:cs="Times New Roman"/>
          <w:sz w:val="24"/>
          <w:szCs w:val="24"/>
          <w:lang w:val="x-none"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w:t>
      </w:r>
      <w:r w:rsidRPr="00846871">
        <w:rPr>
          <w:rFonts w:ascii="Times New Roman" w:eastAsia="Times New Roman" w:hAnsi="Times New Roman" w:cs="Times New Roman"/>
          <w:sz w:val="24"/>
          <w:szCs w:val="24"/>
          <w:lang w:eastAsia="bg-BG"/>
        </w:rPr>
        <w:t>,</w:t>
      </w:r>
      <w:r w:rsidRPr="00846871">
        <w:rPr>
          <w:rFonts w:ascii="Times New Roman" w:eastAsia="Times New Roman" w:hAnsi="Times New Roman" w:cs="Times New Roman"/>
          <w:sz w:val="24"/>
          <w:szCs w:val="24"/>
          <w:lang w:val="x-none" w:eastAsia="bg-BG"/>
        </w:rPr>
        <w:t xml:space="preserve"> съгласно приложение №10</w:t>
      </w:r>
      <w:r w:rsidRPr="00846871">
        <w:rPr>
          <w:rFonts w:ascii="Times New Roman" w:eastAsia="Times New Roman" w:hAnsi="Times New Roman" w:cs="Times New Roman"/>
          <w:sz w:val="24"/>
          <w:szCs w:val="24"/>
          <w:lang w:eastAsia="bg-BG"/>
        </w:rPr>
        <w:t xml:space="preserve"> към чл. 115 от ЗОП</w:t>
      </w:r>
      <w:r w:rsidRPr="00846871">
        <w:rPr>
          <w:rFonts w:ascii="Times New Roman" w:eastAsia="Times New Roman" w:hAnsi="Times New Roman" w:cs="Times New Roman"/>
          <w:sz w:val="24"/>
          <w:szCs w:val="24"/>
          <w:lang w:val="x-none" w:eastAsia="bg-BG"/>
        </w:rPr>
        <w:t>.</w:t>
      </w:r>
    </w:p>
    <w:p w:rsidR="00CD4C95" w:rsidRPr="008D7940" w:rsidRDefault="00CD4C95" w:rsidP="00CD4C9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p>
    <w:p w:rsidR="00762DD8" w:rsidRPr="00762DD8" w:rsidRDefault="00CD4C95" w:rsidP="00762DD8">
      <w:pPr>
        <w:spacing w:after="0" w:line="240" w:lineRule="auto"/>
        <w:jc w:val="both"/>
        <w:rPr>
          <w:rFonts w:ascii="Times New Roman" w:eastAsia="Times New Roman" w:hAnsi="Times New Roman" w:cs="Times New Roman"/>
          <w:bCs/>
          <w:color w:val="000000"/>
          <w:lang w:eastAsia="bg-BG"/>
        </w:rPr>
      </w:pPr>
      <w:r w:rsidRPr="008D7940">
        <w:rPr>
          <w:rFonts w:ascii="Times New Roman" w:eastAsia="Times New Roman" w:hAnsi="Times New Roman" w:cs="Times New Roman"/>
          <w:b/>
          <w:sz w:val="24"/>
          <w:szCs w:val="24"/>
          <w:lang w:eastAsia="bg-BG"/>
        </w:rPr>
        <w:t xml:space="preserve">VІІІ. </w:t>
      </w:r>
      <w:r w:rsidRPr="008D7940">
        <w:rPr>
          <w:rFonts w:ascii="Times New Roman" w:eastAsia="Times New Roman" w:hAnsi="Times New Roman" w:cs="Times New Roman"/>
          <w:b/>
          <w:caps/>
          <w:sz w:val="24"/>
          <w:szCs w:val="24"/>
          <w:lang w:eastAsia="bg-BG"/>
        </w:rPr>
        <w:t>Срок</w:t>
      </w:r>
      <w:r w:rsidRPr="008D7940">
        <w:rPr>
          <w:rFonts w:ascii="Times New Roman" w:eastAsia="Times New Roman" w:hAnsi="Times New Roman" w:cs="Times New Roman"/>
          <w:b/>
          <w:sz w:val="24"/>
          <w:szCs w:val="24"/>
          <w:lang w:eastAsia="bg-BG"/>
        </w:rPr>
        <w:t xml:space="preserve"> за изпълнение на поръчката</w:t>
      </w:r>
      <w:r w:rsidRPr="008D7940">
        <w:rPr>
          <w:rFonts w:ascii="Times New Roman" w:eastAsia="Times New Roman" w:hAnsi="Times New Roman" w:cs="Times New Roman"/>
          <w:sz w:val="24"/>
          <w:szCs w:val="24"/>
          <w:lang w:eastAsia="bg-BG"/>
        </w:rPr>
        <w:t xml:space="preserve"> </w:t>
      </w:r>
      <w:r w:rsidRPr="008D7940">
        <w:rPr>
          <w:rFonts w:ascii="Times New Roman" w:eastAsia="Times New Roman" w:hAnsi="Times New Roman" w:cs="Times New Roman"/>
          <w:b/>
          <w:sz w:val="24"/>
          <w:szCs w:val="24"/>
          <w:lang w:eastAsia="bg-BG"/>
        </w:rPr>
        <w:t xml:space="preserve">– </w:t>
      </w:r>
      <w:r w:rsidR="00AF73E4">
        <w:rPr>
          <w:rFonts w:ascii="Times New Roman" w:eastAsia="Times New Roman" w:hAnsi="Times New Roman" w:cs="Times New Roman"/>
          <w:bCs/>
          <w:color w:val="000000"/>
          <w:lang w:eastAsia="bg-BG"/>
        </w:rPr>
        <w:t>срокът за изпълнение е не по дълъг от 400 календарни дни и е по предложение на участника.</w:t>
      </w:r>
    </w:p>
    <w:p w:rsidR="00CD4C95" w:rsidRPr="008D7940" w:rsidRDefault="00CD4C95" w:rsidP="00762DD8">
      <w:pPr>
        <w:spacing w:after="0" w:line="240" w:lineRule="auto"/>
        <w:jc w:val="both"/>
        <w:rPr>
          <w:rFonts w:ascii="Times New Roman" w:eastAsia="Times New Roman" w:hAnsi="Times New Roman" w:cs="Times New Roman"/>
          <w:bCs/>
          <w:sz w:val="24"/>
          <w:szCs w:val="24"/>
          <w:lang w:eastAsia="bg-BG"/>
        </w:rPr>
      </w:pPr>
      <w:r w:rsidRPr="008D7940">
        <w:rPr>
          <w:rFonts w:ascii="Times New Roman" w:eastAsia="Times New Roman" w:hAnsi="Times New Roman" w:cs="Times New Roman"/>
          <w:b/>
          <w:sz w:val="24"/>
          <w:szCs w:val="24"/>
          <w:lang w:eastAsia="bg-BG"/>
        </w:rPr>
        <w:t xml:space="preserve">ІХ. </w:t>
      </w:r>
      <w:r w:rsidRPr="008D7940">
        <w:rPr>
          <w:rFonts w:ascii="Times New Roman" w:eastAsia="Times New Roman" w:hAnsi="Times New Roman" w:cs="Times New Roman"/>
          <w:b/>
          <w:caps/>
          <w:sz w:val="24"/>
          <w:szCs w:val="24"/>
          <w:lang w:eastAsia="bg-BG"/>
        </w:rPr>
        <w:t>Място на изпълнение</w:t>
      </w:r>
      <w:r w:rsidRPr="008D7940">
        <w:rPr>
          <w:rFonts w:ascii="Times New Roman" w:eastAsia="Times New Roman" w:hAnsi="Times New Roman" w:cs="Times New Roman"/>
          <w:b/>
          <w:sz w:val="24"/>
          <w:szCs w:val="24"/>
          <w:lang w:eastAsia="bg-BG"/>
        </w:rPr>
        <w:t xml:space="preserve"> - </w:t>
      </w:r>
      <w:r w:rsidRPr="008D7940">
        <w:rPr>
          <w:rFonts w:ascii="Times New Roman" w:eastAsia="Times New Roman" w:hAnsi="Times New Roman" w:cs="Times New Roman"/>
          <w:bCs/>
          <w:sz w:val="24"/>
          <w:szCs w:val="24"/>
          <w:lang w:eastAsia="bg-BG"/>
        </w:rPr>
        <w:t xml:space="preserve">територията на </w:t>
      </w:r>
      <w:r w:rsidR="00AF73E4">
        <w:rPr>
          <w:rFonts w:ascii="Times New Roman" w:eastAsia="Times New Roman" w:hAnsi="Times New Roman" w:cs="Times New Roman"/>
          <w:bCs/>
          <w:sz w:val="24"/>
          <w:szCs w:val="24"/>
          <w:lang w:eastAsia="bg-BG"/>
        </w:rPr>
        <w:t>град</w:t>
      </w:r>
      <w:r w:rsidRPr="008D7940">
        <w:rPr>
          <w:rFonts w:ascii="Times New Roman" w:eastAsia="Times New Roman" w:hAnsi="Times New Roman" w:cs="Times New Roman"/>
          <w:bCs/>
          <w:sz w:val="24"/>
          <w:szCs w:val="24"/>
          <w:lang w:eastAsia="bg-BG"/>
        </w:rPr>
        <w:t xml:space="preserve"> Велико Търново</w:t>
      </w:r>
      <w:r w:rsidR="00086B4B">
        <w:rPr>
          <w:rFonts w:ascii="Times New Roman" w:eastAsia="Times New Roman" w:hAnsi="Times New Roman" w:cs="Times New Roman"/>
          <w:bCs/>
          <w:sz w:val="24"/>
          <w:szCs w:val="24"/>
          <w:lang w:eastAsia="bg-BG"/>
        </w:rPr>
        <w:t xml:space="preserve"> и обектите/офисите на Изпълнителя</w:t>
      </w:r>
      <w:r w:rsidRPr="008D7940">
        <w:rPr>
          <w:rFonts w:ascii="Times New Roman" w:eastAsia="Times New Roman" w:hAnsi="Times New Roman" w:cs="Times New Roman"/>
          <w:bCs/>
          <w:sz w:val="24"/>
          <w:szCs w:val="24"/>
          <w:lang w:eastAsia="bg-BG"/>
        </w:rPr>
        <w:t>.</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b/>
          <w:bCs/>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iCs/>
          <w:color w:val="000000"/>
          <w:sz w:val="24"/>
          <w:szCs w:val="24"/>
          <w:lang w:eastAsia="bg-BG"/>
        </w:rPr>
      </w:pPr>
      <w:r w:rsidRPr="008D7940">
        <w:rPr>
          <w:rFonts w:ascii="Times New Roman" w:eastAsia="Times New Roman" w:hAnsi="Times New Roman" w:cs="Times New Roman"/>
          <w:b/>
          <w:bCs/>
          <w:sz w:val="24"/>
          <w:szCs w:val="24"/>
          <w:lang w:eastAsia="bg-BG"/>
        </w:rPr>
        <w:lastRenderedPageBreak/>
        <w:t>Х.</w:t>
      </w:r>
      <w:r w:rsidRPr="008D7940">
        <w:rPr>
          <w:rFonts w:ascii="Times New Roman" w:eastAsia="Times New Roman" w:hAnsi="Times New Roman" w:cs="Times New Roman"/>
          <w:bCs/>
          <w:sz w:val="24"/>
          <w:szCs w:val="24"/>
          <w:lang w:eastAsia="bg-BG"/>
        </w:rPr>
        <w:t xml:space="preserve"> </w:t>
      </w:r>
      <w:r w:rsidRPr="008D7940">
        <w:rPr>
          <w:rFonts w:ascii="Times New Roman" w:eastAsia="Times New Roman" w:hAnsi="Times New Roman" w:cs="Times New Roman"/>
          <w:b/>
          <w:bCs/>
          <w:caps/>
          <w:color w:val="000000"/>
          <w:sz w:val="24"/>
          <w:szCs w:val="24"/>
          <w:lang w:eastAsia="bg-BG"/>
        </w:rPr>
        <w:t xml:space="preserve">Обща прогнозна стойност на поръчката </w:t>
      </w:r>
      <w:r w:rsidR="00AF73E4" w:rsidRPr="00AF73E4">
        <w:rPr>
          <w:rFonts w:ascii="Times New Roman" w:eastAsia="Times New Roman" w:hAnsi="Times New Roman" w:cs="Times New Roman"/>
          <w:b/>
          <w:bCs/>
          <w:caps/>
          <w:color w:val="000000"/>
          <w:sz w:val="24"/>
          <w:szCs w:val="24"/>
          <w:lang w:eastAsia="bg-BG"/>
        </w:rPr>
        <w:t>210 732,00</w:t>
      </w:r>
      <w:r w:rsidRPr="002D223F">
        <w:rPr>
          <w:rFonts w:ascii="Times New Roman" w:eastAsia="Times New Roman" w:hAnsi="Times New Roman" w:cs="Times New Roman"/>
          <w:b/>
          <w:sz w:val="24"/>
          <w:szCs w:val="24"/>
          <w:lang w:val="en-US" w:eastAsia="bg-BG"/>
        </w:rPr>
        <w:t xml:space="preserve"> </w:t>
      </w:r>
      <w:r w:rsidRPr="002D223F">
        <w:rPr>
          <w:rFonts w:ascii="Times New Roman" w:eastAsia="Times New Roman" w:hAnsi="Times New Roman" w:cs="Times New Roman"/>
          <w:b/>
          <w:iCs/>
          <w:color w:val="000000"/>
          <w:sz w:val="24"/>
          <w:szCs w:val="24"/>
          <w:lang w:eastAsia="bg-BG"/>
        </w:rPr>
        <w:t>лв. без ДДС</w:t>
      </w:r>
    </w:p>
    <w:p w:rsidR="00CD4C95" w:rsidRDefault="00AF73E4"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А по обособени позиции</w:t>
      </w:r>
    </w:p>
    <w:p w:rsidR="00AF73E4" w:rsidRDefault="00AF73E4"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За обособена позиция №2:</w:t>
      </w:r>
      <w:r w:rsidRPr="00AF73E4">
        <w:t xml:space="preserve"> </w:t>
      </w:r>
      <w:r w:rsidRPr="00AF73E4">
        <w:rPr>
          <w:rFonts w:ascii="Times New Roman" w:eastAsia="Times New Roman" w:hAnsi="Times New Roman" w:cs="Times New Roman"/>
          <w:sz w:val="24"/>
          <w:szCs w:val="24"/>
          <w:lang w:eastAsia="bg-BG"/>
        </w:rPr>
        <w:t>57 732,00</w:t>
      </w:r>
      <w:r w:rsidRPr="00AF73E4">
        <w:rPr>
          <w:rFonts w:ascii="Times New Roman" w:eastAsia="Times New Roman" w:hAnsi="Times New Roman" w:cs="Times New Roman"/>
          <w:b/>
          <w:iCs/>
          <w:color w:val="000000"/>
          <w:sz w:val="24"/>
          <w:szCs w:val="24"/>
          <w:lang w:eastAsia="bg-BG"/>
        </w:rPr>
        <w:t xml:space="preserve"> </w:t>
      </w:r>
      <w:r w:rsidRPr="00AF73E4">
        <w:rPr>
          <w:rFonts w:ascii="Times New Roman" w:eastAsia="Times New Roman" w:hAnsi="Times New Roman" w:cs="Times New Roman"/>
          <w:iCs/>
          <w:color w:val="000000"/>
          <w:sz w:val="24"/>
          <w:szCs w:val="24"/>
          <w:lang w:eastAsia="bg-BG"/>
        </w:rPr>
        <w:t>лв. без ДДС</w:t>
      </w:r>
    </w:p>
    <w:p w:rsidR="00AF73E4" w:rsidRPr="00AF73E4" w:rsidRDefault="00AF73E4"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За обособена позиция №3: </w:t>
      </w:r>
      <w:r w:rsidRPr="00AF73E4">
        <w:rPr>
          <w:rFonts w:ascii="Times New Roman" w:eastAsia="Times New Roman" w:hAnsi="Times New Roman" w:cs="Times New Roman"/>
          <w:sz w:val="24"/>
          <w:szCs w:val="24"/>
          <w:lang w:eastAsia="bg-BG"/>
        </w:rPr>
        <w:t>153 000,00  лв. без ДДС</w:t>
      </w:r>
    </w:p>
    <w:p w:rsidR="00CD4C95" w:rsidRPr="00AF73E4" w:rsidRDefault="00AF73E4" w:rsidP="00CD4C95">
      <w:pPr>
        <w:rPr>
          <w:rFonts w:ascii="Times New Roman" w:hAnsi="Times New Roman" w:cs="Times New Roman"/>
        </w:rPr>
      </w:pPr>
      <w:r w:rsidRPr="00AF73E4">
        <w:rPr>
          <w:rFonts w:ascii="Times New Roman" w:hAnsi="Times New Roman" w:cs="Times New Roman"/>
        </w:rPr>
        <w:t>Посочените прогнозно стойности са максимални за изпълнение на предмета на всяка от позициите. Участници предложили по високи стойности ще бъдат отстранени.</w:t>
      </w:r>
    </w:p>
    <w:p w:rsidR="00846871" w:rsidRDefault="00846871" w:rsidP="00CD4C95"/>
    <w:p w:rsidR="00846871" w:rsidRDefault="00846871" w:rsidP="00CD4C95"/>
    <w:p w:rsidR="00846871" w:rsidRDefault="00846871" w:rsidP="00CD4C95"/>
    <w:p w:rsidR="00846871" w:rsidRPr="00846871" w:rsidRDefault="00846871" w:rsidP="00846871">
      <w:pPr>
        <w:tabs>
          <w:tab w:val="left" w:pos="0"/>
        </w:tabs>
        <w:spacing w:after="0" w:line="240" w:lineRule="auto"/>
        <w:ind w:firstLine="709"/>
        <w:jc w:val="center"/>
        <w:rPr>
          <w:rFonts w:ascii="Times New Roman" w:eastAsia="Times New Roman" w:hAnsi="Times New Roman" w:cs="Times New Roman"/>
          <w:b/>
          <w:i/>
          <w:caps/>
          <w:sz w:val="24"/>
          <w:szCs w:val="24"/>
          <w:lang w:eastAsia="bg-BG"/>
        </w:rPr>
      </w:pPr>
      <w:r w:rsidRPr="00846871">
        <w:rPr>
          <w:rFonts w:ascii="Times New Roman" w:eastAsia="Times New Roman" w:hAnsi="Times New Roman" w:cs="Times New Roman"/>
          <w:b/>
          <w:i/>
          <w:caps/>
          <w:sz w:val="24"/>
          <w:szCs w:val="24"/>
          <w:lang w:eastAsia="bg-BG"/>
        </w:rPr>
        <w:t>Раздел „Приложения”</w:t>
      </w:r>
    </w:p>
    <w:p w:rsidR="00846871" w:rsidRPr="00846871" w:rsidRDefault="00846871" w:rsidP="00846871">
      <w:pPr>
        <w:tabs>
          <w:tab w:val="left" w:pos="0"/>
        </w:tabs>
        <w:spacing w:after="0" w:line="240" w:lineRule="auto"/>
        <w:ind w:firstLine="709"/>
        <w:jc w:val="center"/>
        <w:rPr>
          <w:rFonts w:ascii="Times New Roman" w:eastAsia="Times New Roman" w:hAnsi="Times New Roman" w:cs="Times New Roman"/>
          <w:b/>
          <w:sz w:val="24"/>
          <w:szCs w:val="24"/>
          <w:lang w:eastAsia="bg-BG"/>
        </w:rPr>
      </w:pPr>
    </w:p>
    <w:p w:rsidR="00846871" w:rsidRPr="00846871" w:rsidRDefault="00846871" w:rsidP="00846871">
      <w:pPr>
        <w:tabs>
          <w:tab w:val="left" w:pos="0"/>
        </w:tabs>
        <w:spacing w:after="0" w:line="240" w:lineRule="auto"/>
        <w:ind w:firstLine="709"/>
        <w:jc w:val="center"/>
        <w:rPr>
          <w:rFonts w:ascii="Times New Roman" w:eastAsia="Times New Roman" w:hAnsi="Times New Roman" w:cs="Times New Roman"/>
          <w:b/>
          <w:sz w:val="24"/>
          <w:szCs w:val="24"/>
          <w:lang w:eastAsia="bg-BG"/>
        </w:rPr>
      </w:pPr>
    </w:p>
    <w:p w:rsidR="00846871" w:rsidRPr="00846871" w:rsidRDefault="00846871" w:rsidP="00846871">
      <w:pPr>
        <w:tabs>
          <w:tab w:val="left" w:pos="0"/>
        </w:tabs>
        <w:spacing w:after="0" w:line="240" w:lineRule="auto"/>
        <w:ind w:firstLine="709"/>
        <w:rPr>
          <w:rFonts w:ascii="Times New Roman" w:eastAsia="Times New Roman" w:hAnsi="Times New Roman" w:cs="Times New Roman"/>
          <w:b/>
          <w:sz w:val="24"/>
          <w:szCs w:val="24"/>
          <w:u w:val="single"/>
          <w:lang w:eastAsia="bg-BG"/>
        </w:rPr>
      </w:pPr>
    </w:p>
    <w:p w:rsidR="00846871" w:rsidRPr="00846871" w:rsidRDefault="00846871" w:rsidP="00846871">
      <w:pPr>
        <w:tabs>
          <w:tab w:val="left" w:pos="0"/>
        </w:tabs>
        <w:spacing w:after="0" w:line="240" w:lineRule="auto"/>
        <w:ind w:firstLine="709"/>
        <w:rPr>
          <w:rFonts w:ascii="Times New Roman" w:eastAsia="Times New Roman" w:hAnsi="Times New Roman" w:cs="Times New Roman"/>
          <w:b/>
          <w:sz w:val="24"/>
          <w:szCs w:val="24"/>
          <w:lang w:eastAsia="bg-BG"/>
        </w:rPr>
      </w:pPr>
      <w:r w:rsidRPr="00846871">
        <w:rPr>
          <w:rFonts w:ascii="Times New Roman" w:eastAsia="Times New Roman" w:hAnsi="Times New Roman" w:cs="Times New Roman"/>
          <w:b/>
          <w:sz w:val="24"/>
          <w:szCs w:val="24"/>
          <w:lang w:eastAsia="bg-BG"/>
        </w:rPr>
        <w:t>Съдържание:</w:t>
      </w:r>
    </w:p>
    <w:p w:rsidR="00846871" w:rsidRPr="00846871" w:rsidRDefault="00846871" w:rsidP="00846871">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846871">
        <w:rPr>
          <w:rFonts w:ascii="Times New Roman" w:eastAsia="Times New Roman" w:hAnsi="Times New Roman" w:cs="Times New Roman"/>
          <w:i/>
          <w:sz w:val="24"/>
          <w:szCs w:val="24"/>
          <w:lang w:eastAsia="bg-BG"/>
        </w:rPr>
        <w:t>1. Приложение 1 „Техническа спецификация, критерий за възлагане на поръчката и методиката за оценка”</w:t>
      </w:r>
    </w:p>
    <w:p w:rsidR="00846871" w:rsidRPr="00846871" w:rsidRDefault="00846871" w:rsidP="00846871">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846871">
        <w:rPr>
          <w:rFonts w:ascii="Times New Roman" w:eastAsia="Times New Roman" w:hAnsi="Times New Roman" w:cs="Times New Roman"/>
          <w:i/>
          <w:sz w:val="24"/>
          <w:szCs w:val="24"/>
          <w:lang w:eastAsia="bg-BG"/>
        </w:rPr>
        <w:t>2. Приложение 2 „Образци”</w:t>
      </w:r>
    </w:p>
    <w:p w:rsidR="00846871" w:rsidRPr="00846871" w:rsidRDefault="00846871" w:rsidP="00846871">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846871">
        <w:rPr>
          <w:rFonts w:ascii="Times New Roman" w:eastAsia="Times New Roman" w:hAnsi="Times New Roman" w:cs="Times New Roman"/>
          <w:i/>
          <w:sz w:val="24"/>
          <w:szCs w:val="24"/>
          <w:lang w:eastAsia="bg-BG"/>
        </w:rPr>
        <w:t>3. Приложение 3 „Проект на договор”.</w:t>
      </w:r>
    </w:p>
    <w:p w:rsidR="00CA06E4" w:rsidRPr="00CD4C95" w:rsidRDefault="00214340" w:rsidP="00846871"/>
    <w:sectPr w:rsidR="00CA06E4" w:rsidRPr="00CD4C95" w:rsidSect="00A63761">
      <w:headerReference w:type="default" r:id="rId14"/>
      <w:footerReference w:type="default" r:id="rId15"/>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340" w:rsidRDefault="00214340" w:rsidP="00A63761">
      <w:pPr>
        <w:spacing w:after="0" w:line="240" w:lineRule="auto"/>
      </w:pPr>
      <w:r>
        <w:separator/>
      </w:r>
    </w:p>
  </w:endnote>
  <w:endnote w:type="continuationSeparator" w:id="0">
    <w:p w:rsidR="00214340" w:rsidRDefault="00214340" w:rsidP="00A63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
    <w:altName w:val="MS Mincho"/>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761" w:rsidRPr="00A63761" w:rsidRDefault="00A63761" w:rsidP="00A63761">
    <w:pPr>
      <w:pStyle w:val="a6"/>
      <w:pBdr>
        <w:top w:val="thinThickSmallGap" w:sz="24" w:space="1" w:color="622423" w:themeColor="accent2" w:themeShade="7F"/>
      </w:pBdr>
      <w:jc w:val="both"/>
      <w:rPr>
        <w:rFonts w:ascii="Times New Roman" w:eastAsiaTheme="majorEastAsia" w:hAnsi="Times New Roman" w:cs="Times New Roman"/>
        <w:sz w:val="16"/>
        <w:szCs w:val="16"/>
      </w:rPr>
    </w:pPr>
    <w:r w:rsidRPr="00A63761">
      <w:rPr>
        <w:rFonts w:ascii="Times New Roman" w:hAnsi="Times New Roman" w:cs="Times New Roman"/>
        <w:sz w:val="16"/>
        <w:szCs w:val="16"/>
      </w:rPr>
      <w:t xml:space="preserve">Този документ е създаден в рамките на проект „Интегриран градски транспорт на град Велико Търново“ по Приоритетна ос 1 „ Устойчиво и интегрирано градско развитие“ на ОП „Региони в растеж“ 2014-2020, който се осъществява с финансовата подкрепа на Оперативна програма „Региони в растеж” 2014-2020 г., </w:t>
    </w:r>
    <w:proofErr w:type="spellStart"/>
    <w:r w:rsidRPr="00A63761">
      <w:rPr>
        <w:rFonts w:ascii="Times New Roman" w:hAnsi="Times New Roman" w:cs="Times New Roman"/>
        <w:sz w:val="16"/>
        <w:szCs w:val="16"/>
      </w:rPr>
      <w:t>съфинансирана</w:t>
    </w:r>
    <w:proofErr w:type="spellEnd"/>
    <w:r w:rsidRPr="00A63761">
      <w:rPr>
        <w:rFonts w:ascii="Times New Roman" w:hAnsi="Times New Roman" w:cs="Times New Roman"/>
        <w:sz w:val="16"/>
        <w:szCs w:val="16"/>
      </w:rPr>
      <w:t xml:space="preserve"> от Европейския съюз чрез Европейския фонд за регионално развитие. Цялата отговорност за съдържанието на публикацията се носи от Община Велико Търново и при никакви обстоятелства не може да се счита, че този документ отразява официалното становище на Европейския съюз и Управляващия орган на ОПРР 2014-2020 г.</w:t>
    </w:r>
    <w:r w:rsidRPr="00A63761">
      <w:rPr>
        <w:rFonts w:ascii="Times New Roman" w:eastAsiaTheme="majorEastAsia" w:hAnsi="Times New Roman" w:cs="Times New Roman"/>
        <w:b/>
        <w:sz w:val="16"/>
        <w:szCs w:val="16"/>
      </w:rPr>
      <w:ptab w:relativeTo="margin" w:alignment="right" w:leader="none"/>
    </w:r>
    <w:r w:rsidRPr="00A63761">
      <w:rPr>
        <w:rFonts w:ascii="Times New Roman" w:eastAsiaTheme="majorEastAsia" w:hAnsi="Times New Roman" w:cs="Times New Roman"/>
        <w:b/>
        <w:sz w:val="16"/>
        <w:szCs w:val="16"/>
      </w:rPr>
      <w:t xml:space="preserve">Страница </w:t>
    </w:r>
    <w:r w:rsidRPr="00A63761">
      <w:rPr>
        <w:rFonts w:ascii="Times New Roman" w:eastAsiaTheme="minorEastAsia" w:hAnsi="Times New Roman" w:cs="Times New Roman"/>
        <w:b/>
        <w:sz w:val="16"/>
        <w:szCs w:val="16"/>
      </w:rPr>
      <w:fldChar w:fldCharType="begin"/>
    </w:r>
    <w:r w:rsidRPr="00A63761">
      <w:rPr>
        <w:rFonts w:ascii="Times New Roman" w:hAnsi="Times New Roman" w:cs="Times New Roman"/>
        <w:b/>
        <w:sz w:val="16"/>
        <w:szCs w:val="16"/>
      </w:rPr>
      <w:instrText>PAGE   \* MERGEFORMAT</w:instrText>
    </w:r>
    <w:r w:rsidRPr="00A63761">
      <w:rPr>
        <w:rFonts w:ascii="Times New Roman" w:eastAsiaTheme="minorEastAsia" w:hAnsi="Times New Roman" w:cs="Times New Roman"/>
        <w:b/>
        <w:sz w:val="16"/>
        <w:szCs w:val="16"/>
      </w:rPr>
      <w:fldChar w:fldCharType="separate"/>
    </w:r>
    <w:r w:rsidR="00C010C4" w:rsidRPr="00C010C4">
      <w:rPr>
        <w:rFonts w:ascii="Times New Roman" w:eastAsiaTheme="majorEastAsia" w:hAnsi="Times New Roman" w:cs="Times New Roman"/>
        <w:b/>
        <w:noProof/>
        <w:sz w:val="16"/>
        <w:szCs w:val="16"/>
      </w:rPr>
      <w:t>6</w:t>
    </w:r>
    <w:r w:rsidRPr="00A63761">
      <w:rPr>
        <w:rFonts w:ascii="Times New Roman" w:eastAsiaTheme="majorEastAsia" w:hAnsi="Times New Roman" w:cs="Times New Roman"/>
        <w:b/>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340" w:rsidRDefault="00214340" w:rsidP="00A63761">
      <w:pPr>
        <w:spacing w:after="0" w:line="240" w:lineRule="auto"/>
      </w:pPr>
      <w:r>
        <w:separator/>
      </w:r>
    </w:p>
  </w:footnote>
  <w:footnote w:type="continuationSeparator" w:id="0">
    <w:p w:rsidR="00214340" w:rsidRDefault="00214340" w:rsidP="00A637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761" w:rsidRPr="00565214" w:rsidRDefault="00A63761" w:rsidP="00A63761">
    <w:pPr>
      <w:tabs>
        <w:tab w:val="center" w:pos="4536"/>
        <w:tab w:val="right" w:pos="9540"/>
      </w:tabs>
      <w:rPr>
        <w:sz w:val="20"/>
        <w:szCs w:val="20"/>
        <w:lang w:val="en-GB"/>
      </w:rPr>
    </w:pPr>
    <w:bookmarkStart w:id="3" w:name="OLE_LINK81"/>
    <w:bookmarkStart w:id="4" w:name="OLE_LINK82"/>
    <w:bookmarkStart w:id="5" w:name="OLE_LINK83"/>
    <w:r>
      <w:rPr>
        <w:noProof/>
        <w:lang w:eastAsia="bg-BG"/>
      </w:rPr>
      <w:drawing>
        <wp:anchor distT="0" distB="1524" distL="114300" distR="116459" simplePos="0" relativeHeight="251661312" behindDoc="1" locked="0" layoutInCell="1" allowOverlap="1" wp14:anchorId="352778E9" wp14:editId="4656584A">
          <wp:simplePos x="0" y="0"/>
          <wp:positionH relativeFrom="column">
            <wp:posOffset>2638425</wp:posOffset>
          </wp:positionH>
          <wp:positionV relativeFrom="paragraph">
            <wp:posOffset>-85725</wp:posOffset>
          </wp:positionV>
          <wp:extent cx="387731" cy="571246"/>
          <wp:effectExtent l="0" t="0" r="0" b="635"/>
          <wp:wrapNone/>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Картина 9"/>
                  <pic:cNvPicPr/>
                </pic:nvPicPr>
                <pic:blipFill>
                  <a:blip r:embed="rId1" cstate="print">
                    <a:duotone>
                      <a:schemeClr val="accent4">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387350" cy="570865"/>
                  </a:xfrm>
                  <a:prstGeom prst="rect">
                    <a:avLst/>
                  </a:prstGeom>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59264" behindDoc="1" locked="0" layoutInCell="1" allowOverlap="1" wp14:anchorId="7985D9F5" wp14:editId="1F078C5C">
          <wp:simplePos x="0" y="0"/>
          <wp:positionH relativeFrom="column">
            <wp:posOffset>-88265</wp:posOffset>
          </wp:positionH>
          <wp:positionV relativeFrom="paragraph">
            <wp:posOffset>-231775</wp:posOffset>
          </wp:positionV>
          <wp:extent cx="2209165" cy="768350"/>
          <wp:effectExtent l="0" t="0" r="0"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165" cy="7683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0288" behindDoc="1" locked="0" layoutInCell="1" allowOverlap="1" wp14:anchorId="7FA05EBD" wp14:editId="465F7724">
          <wp:simplePos x="0" y="0"/>
          <wp:positionH relativeFrom="column">
            <wp:posOffset>4010025</wp:posOffset>
          </wp:positionH>
          <wp:positionV relativeFrom="paragraph">
            <wp:posOffset>-186690</wp:posOffset>
          </wp:positionV>
          <wp:extent cx="1938655" cy="673100"/>
          <wp:effectExtent l="0" t="0" r="4445" b="0"/>
          <wp:wrapNone/>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8655"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5214">
      <w:rPr>
        <w:noProof/>
        <w:lang w:val="en-GB"/>
      </w:rPr>
      <w:t xml:space="preserve">             </w:t>
    </w:r>
    <w:r w:rsidRPr="00565214">
      <w:rPr>
        <w:noProof/>
      </w:rPr>
      <w:t xml:space="preserve">                           </w:t>
    </w:r>
    <w:r w:rsidRPr="00565214">
      <w:rPr>
        <w:noProof/>
        <w:lang w:val="en-GB"/>
      </w:rPr>
      <w:t xml:space="preserve">             </w:t>
    </w:r>
  </w:p>
  <w:bookmarkEnd w:id="3"/>
  <w:bookmarkEnd w:id="4"/>
  <w:bookmarkEnd w:id="5"/>
  <w:p w:rsidR="00A63761" w:rsidRDefault="00A637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9A2FA6"/>
    <w:multiLevelType w:val="hybridMultilevel"/>
    <w:tmpl w:val="6ADA95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5451700E"/>
    <w:multiLevelType w:val="hybridMultilevel"/>
    <w:tmpl w:val="3956F714"/>
    <w:lvl w:ilvl="0" w:tplc="04020005">
      <w:start w:val="1"/>
      <w:numFmt w:val="bullet"/>
      <w:lvlText w:val=""/>
      <w:lvlJc w:val="left"/>
      <w:pPr>
        <w:ind w:left="1485" w:hanging="360"/>
      </w:pPr>
      <w:rPr>
        <w:rFonts w:ascii="Wingdings" w:hAnsi="Wingdings" w:hint="default"/>
      </w:rPr>
    </w:lvl>
    <w:lvl w:ilvl="1" w:tplc="04020003" w:tentative="1">
      <w:start w:val="1"/>
      <w:numFmt w:val="bullet"/>
      <w:lvlText w:val="o"/>
      <w:lvlJc w:val="left"/>
      <w:pPr>
        <w:ind w:left="2205" w:hanging="360"/>
      </w:pPr>
      <w:rPr>
        <w:rFonts w:ascii="Courier New" w:hAnsi="Courier New" w:cs="Courier New" w:hint="default"/>
      </w:rPr>
    </w:lvl>
    <w:lvl w:ilvl="2" w:tplc="04020005" w:tentative="1">
      <w:start w:val="1"/>
      <w:numFmt w:val="bullet"/>
      <w:lvlText w:val=""/>
      <w:lvlJc w:val="left"/>
      <w:pPr>
        <w:ind w:left="2925" w:hanging="360"/>
      </w:pPr>
      <w:rPr>
        <w:rFonts w:ascii="Wingdings" w:hAnsi="Wingdings" w:hint="default"/>
      </w:rPr>
    </w:lvl>
    <w:lvl w:ilvl="3" w:tplc="04020001" w:tentative="1">
      <w:start w:val="1"/>
      <w:numFmt w:val="bullet"/>
      <w:lvlText w:val=""/>
      <w:lvlJc w:val="left"/>
      <w:pPr>
        <w:ind w:left="3645" w:hanging="360"/>
      </w:pPr>
      <w:rPr>
        <w:rFonts w:ascii="Symbol" w:hAnsi="Symbol" w:hint="default"/>
      </w:rPr>
    </w:lvl>
    <w:lvl w:ilvl="4" w:tplc="04020003" w:tentative="1">
      <w:start w:val="1"/>
      <w:numFmt w:val="bullet"/>
      <w:lvlText w:val="o"/>
      <w:lvlJc w:val="left"/>
      <w:pPr>
        <w:ind w:left="4365" w:hanging="360"/>
      </w:pPr>
      <w:rPr>
        <w:rFonts w:ascii="Courier New" w:hAnsi="Courier New" w:cs="Courier New" w:hint="default"/>
      </w:rPr>
    </w:lvl>
    <w:lvl w:ilvl="5" w:tplc="04020005" w:tentative="1">
      <w:start w:val="1"/>
      <w:numFmt w:val="bullet"/>
      <w:lvlText w:val=""/>
      <w:lvlJc w:val="left"/>
      <w:pPr>
        <w:ind w:left="5085" w:hanging="360"/>
      </w:pPr>
      <w:rPr>
        <w:rFonts w:ascii="Wingdings" w:hAnsi="Wingdings" w:hint="default"/>
      </w:rPr>
    </w:lvl>
    <w:lvl w:ilvl="6" w:tplc="04020001" w:tentative="1">
      <w:start w:val="1"/>
      <w:numFmt w:val="bullet"/>
      <w:lvlText w:val=""/>
      <w:lvlJc w:val="left"/>
      <w:pPr>
        <w:ind w:left="5805" w:hanging="360"/>
      </w:pPr>
      <w:rPr>
        <w:rFonts w:ascii="Symbol" w:hAnsi="Symbol" w:hint="default"/>
      </w:rPr>
    </w:lvl>
    <w:lvl w:ilvl="7" w:tplc="04020003" w:tentative="1">
      <w:start w:val="1"/>
      <w:numFmt w:val="bullet"/>
      <w:lvlText w:val="o"/>
      <w:lvlJc w:val="left"/>
      <w:pPr>
        <w:ind w:left="6525" w:hanging="360"/>
      </w:pPr>
      <w:rPr>
        <w:rFonts w:ascii="Courier New" w:hAnsi="Courier New" w:cs="Courier New" w:hint="default"/>
      </w:rPr>
    </w:lvl>
    <w:lvl w:ilvl="8" w:tplc="04020005" w:tentative="1">
      <w:start w:val="1"/>
      <w:numFmt w:val="bullet"/>
      <w:lvlText w:val=""/>
      <w:lvlJc w:val="left"/>
      <w:pPr>
        <w:ind w:left="7245" w:hanging="360"/>
      </w:pPr>
      <w:rPr>
        <w:rFonts w:ascii="Wingdings" w:hAnsi="Wingdings" w:hint="default"/>
      </w:rPr>
    </w:lvl>
  </w:abstractNum>
  <w:abstractNum w:abstractNumId="2">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292"/>
    <w:rsid w:val="00056916"/>
    <w:rsid w:val="00086B4B"/>
    <w:rsid w:val="000D1535"/>
    <w:rsid w:val="000D2A74"/>
    <w:rsid w:val="000E0006"/>
    <w:rsid w:val="000F31A0"/>
    <w:rsid w:val="00105BC6"/>
    <w:rsid w:val="00122AEC"/>
    <w:rsid w:val="00155F9E"/>
    <w:rsid w:val="00197DC0"/>
    <w:rsid w:val="001F4021"/>
    <w:rsid w:val="001F5CD1"/>
    <w:rsid w:val="002061F1"/>
    <w:rsid w:val="00214340"/>
    <w:rsid w:val="00222999"/>
    <w:rsid w:val="00226B20"/>
    <w:rsid w:val="00237E32"/>
    <w:rsid w:val="0025533F"/>
    <w:rsid w:val="002619F3"/>
    <w:rsid w:val="002C66F1"/>
    <w:rsid w:val="002D223F"/>
    <w:rsid w:val="00342A07"/>
    <w:rsid w:val="00350673"/>
    <w:rsid w:val="00354292"/>
    <w:rsid w:val="00355809"/>
    <w:rsid w:val="003A4845"/>
    <w:rsid w:val="00427695"/>
    <w:rsid w:val="00427D08"/>
    <w:rsid w:val="004375DF"/>
    <w:rsid w:val="004513E8"/>
    <w:rsid w:val="00472093"/>
    <w:rsid w:val="00481CC8"/>
    <w:rsid w:val="004F71F6"/>
    <w:rsid w:val="00545F58"/>
    <w:rsid w:val="00566E6D"/>
    <w:rsid w:val="006025DF"/>
    <w:rsid w:val="00617A1D"/>
    <w:rsid w:val="00621EDE"/>
    <w:rsid w:val="006A599D"/>
    <w:rsid w:val="006F4B57"/>
    <w:rsid w:val="00762DD8"/>
    <w:rsid w:val="007C11C5"/>
    <w:rsid w:val="00824B37"/>
    <w:rsid w:val="008372F0"/>
    <w:rsid w:val="00846871"/>
    <w:rsid w:val="008878B9"/>
    <w:rsid w:val="008F4B12"/>
    <w:rsid w:val="009106F7"/>
    <w:rsid w:val="00932336"/>
    <w:rsid w:val="009433E1"/>
    <w:rsid w:val="00987CFB"/>
    <w:rsid w:val="00993023"/>
    <w:rsid w:val="009C1D4B"/>
    <w:rsid w:val="009C702E"/>
    <w:rsid w:val="009D1CA0"/>
    <w:rsid w:val="009E764E"/>
    <w:rsid w:val="009F239D"/>
    <w:rsid w:val="00A47D5F"/>
    <w:rsid w:val="00A63761"/>
    <w:rsid w:val="00AC4FF6"/>
    <w:rsid w:val="00AD0FA2"/>
    <w:rsid w:val="00AF73E4"/>
    <w:rsid w:val="00B5263B"/>
    <w:rsid w:val="00B702C8"/>
    <w:rsid w:val="00B85E83"/>
    <w:rsid w:val="00B93395"/>
    <w:rsid w:val="00BB0DCD"/>
    <w:rsid w:val="00BB7354"/>
    <w:rsid w:val="00BC5ED1"/>
    <w:rsid w:val="00BE0585"/>
    <w:rsid w:val="00C010C4"/>
    <w:rsid w:val="00C80876"/>
    <w:rsid w:val="00C8504A"/>
    <w:rsid w:val="00CA57ED"/>
    <w:rsid w:val="00CD4C95"/>
    <w:rsid w:val="00D46C30"/>
    <w:rsid w:val="00D67164"/>
    <w:rsid w:val="00D709DF"/>
    <w:rsid w:val="00DA2A41"/>
    <w:rsid w:val="00DA556C"/>
    <w:rsid w:val="00DF4F9A"/>
    <w:rsid w:val="00E04331"/>
    <w:rsid w:val="00E506D9"/>
    <w:rsid w:val="00E76F3C"/>
    <w:rsid w:val="00E8122B"/>
    <w:rsid w:val="00F329E9"/>
    <w:rsid w:val="00FA0D0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C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F4021"/>
    <w:pPr>
      <w:spacing w:after="0" w:line="240" w:lineRule="auto"/>
    </w:pPr>
    <w:rPr>
      <w:rFonts w:ascii="Times New Roman" w:eastAsia="Times New Roman" w:hAnsi="Times New Roman" w:cs="Times New Roman"/>
      <w:sz w:val="24"/>
      <w:szCs w:val="24"/>
      <w:lang w:eastAsia="bg-BG"/>
    </w:rPr>
  </w:style>
  <w:style w:type="paragraph" w:styleId="a4">
    <w:name w:val="header"/>
    <w:basedOn w:val="a"/>
    <w:link w:val="a5"/>
    <w:uiPriority w:val="99"/>
    <w:unhideWhenUsed/>
    <w:rsid w:val="00A63761"/>
    <w:pPr>
      <w:tabs>
        <w:tab w:val="center" w:pos="4536"/>
        <w:tab w:val="right" w:pos="9072"/>
      </w:tabs>
      <w:spacing w:after="0" w:line="240" w:lineRule="auto"/>
    </w:pPr>
  </w:style>
  <w:style w:type="character" w:customStyle="1" w:styleId="a5">
    <w:name w:val="Горен колонтитул Знак"/>
    <w:basedOn w:val="a0"/>
    <w:link w:val="a4"/>
    <w:uiPriority w:val="99"/>
    <w:rsid w:val="00A63761"/>
  </w:style>
  <w:style w:type="paragraph" w:styleId="a6">
    <w:name w:val="footer"/>
    <w:basedOn w:val="a"/>
    <w:link w:val="a7"/>
    <w:uiPriority w:val="99"/>
    <w:unhideWhenUsed/>
    <w:rsid w:val="00A63761"/>
    <w:pPr>
      <w:tabs>
        <w:tab w:val="center" w:pos="4536"/>
        <w:tab w:val="right" w:pos="9072"/>
      </w:tabs>
      <w:spacing w:after="0" w:line="240" w:lineRule="auto"/>
    </w:pPr>
  </w:style>
  <w:style w:type="character" w:customStyle="1" w:styleId="a7">
    <w:name w:val="Долен колонтитул Знак"/>
    <w:basedOn w:val="a0"/>
    <w:link w:val="a6"/>
    <w:uiPriority w:val="99"/>
    <w:rsid w:val="00A63761"/>
  </w:style>
  <w:style w:type="paragraph" w:styleId="a8">
    <w:name w:val="Intense Quote"/>
    <w:basedOn w:val="a"/>
    <w:next w:val="a"/>
    <w:link w:val="a9"/>
    <w:uiPriority w:val="30"/>
    <w:qFormat/>
    <w:rsid w:val="00A63761"/>
    <w:pPr>
      <w:pBdr>
        <w:bottom w:val="single" w:sz="4" w:space="4" w:color="4F81BD" w:themeColor="accent1"/>
      </w:pBdr>
      <w:spacing w:before="200" w:after="280"/>
      <w:ind w:left="936" w:right="936"/>
    </w:pPr>
    <w:rPr>
      <w:b/>
      <w:bCs/>
      <w:i/>
      <w:iCs/>
      <w:color w:val="4F81BD" w:themeColor="accent1"/>
    </w:rPr>
  </w:style>
  <w:style w:type="character" w:customStyle="1" w:styleId="a9">
    <w:name w:val="Интензивно цитиране Знак"/>
    <w:basedOn w:val="a0"/>
    <w:link w:val="a8"/>
    <w:uiPriority w:val="30"/>
    <w:rsid w:val="00A63761"/>
    <w:rPr>
      <w:b/>
      <w:bCs/>
      <w:i/>
      <w:iCs/>
      <w:color w:val="4F81BD" w:themeColor="accent1"/>
    </w:rPr>
  </w:style>
  <w:style w:type="paragraph" w:styleId="aa">
    <w:name w:val="Balloon Text"/>
    <w:basedOn w:val="a"/>
    <w:link w:val="ab"/>
    <w:uiPriority w:val="99"/>
    <w:semiHidden/>
    <w:unhideWhenUsed/>
    <w:rsid w:val="00A63761"/>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A63761"/>
    <w:rPr>
      <w:rFonts w:ascii="Tahoma" w:hAnsi="Tahoma" w:cs="Tahoma"/>
      <w:sz w:val="16"/>
      <w:szCs w:val="16"/>
    </w:rPr>
  </w:style>
  <w:style w:type="character" w:styleId="ac">
    <w:name w:val="Hyperlink"/>
    <w:basedOn w:val="a0"/>
    <w:uiPriority w:val="99"/>
    <w:unhideWhenUsed/>
    <w:rsid w:val="00A63761"/>
    <w:rPr>
      <w:color w:val="0000FF" w:themeColor="hyperlink"/>
      <w:u w:val="single"/>
    </w:rPr>
  </w:style>
  <w:style w:type="character" w:customStyle="1" w:styleId="inputvalue">
    <w:name w:val="input_value"/>
    <w:rsid w:val="009D1CA0"/>
  </w:style>
  <w:style w:type="character" w:styleId="ad">
    <w:name w:val="annotation reference"/>
    <w:basedOn w:val="a0"/>
    <w:uiPriority w:val="99"/>
    <w:semiHidden/>
    <w:unhideWhenUsed/>
    <w:rsid w:val="006025DF"/>
    <w:rPr>
      <w:sz w:val="16"/>
      <w:szCs w:val="16"/>
    </w:rPr>
  </w:style>
  <w:style w:type="paragraph" w:styleId="ae">
    <w:name w:val="annotation text"/>
    <w:basedOn w:val="a"/>
    <w:link w:val="af"/>
    <w:uiPriority w:val="99"/>
    <w:semiHidden/>
    <w:unhideWhenUsed/>
    <w:rsid w:val="006025DF"/>
    <w:pPr>
      <w:spacing w:line="240" w:lineRule="auto"/>
    </w:pPr>
    <w:rPr>
      <w:sz w:val="20"/>
      <w:szCs w:val="20"/>
    </w:rPr>
  </w:style>
  <w:style w:type="character" w:customStyle="1" w:styleId="af">
    <w:name w:val="Текст на коментар Знак"/>
    <w:basedOn w:val="a0"/>
    <w:link w:val="ae"/>
    <w:uiPriority w:val="99"/>
    <w:semiHidden/>
    <w:rsid w:val="006025DF"/>
    <w:rPr>
      <w:sz w:val="20"/>
      <w:szCs w:val="20"/>
    </w:rPr>
  </w:style>
  <w:style w:type="paragraph" w:styleId="af0">
    <w:name w:val="annotation subject"/>
    <w:basedOn w:val="ae"/>
    <w:next w:val="ae"/>
    <w:link w:val="af1"/>
    <w:uiPriority w:val="99"/>
    <w:semiHidden/>
    <w:unhideWhenUsed/>
    <w:rsid w:val="006025DF"/>
    <w:rPr>
      <w:b/>
      <w:bCs/>
    </w:rPr>
  </w:style>
  <w:style w:type="character" w:customStyle="1" w:styleId="af1">
    <w:name w:val="Предмет на коментар Знак"/>
    <w:basedOn w:val="af"/>
    <w:link w:val="af0"/>
    <w:uiPriority w:val="99"/>
    <w:semiHidden/>
    <w:rsid w:val="006025D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C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F4021"/>
    <w:pPr>
      <w:spacing w:after="0" w:line="240" w:lineRule="auto"/>
    </w:pPr>
    <w:rPr>
      <w:rFonts w:ascii="Times New Roman" w:eastAsia="Times New Roman" w:hAnsi="Times New Roman" w:cs="Times New Roman"/>
      <w:sz w:val="24"/>
      <w:szCs w:val="24"/>
      <w:lang w:eastAsia="bg-BG"/>
    </w:rPr>
  </w:style>
  <w:style w:type="paragraph" w:styleId="a4">
    <w:name w:val="header"/>
    <w:basedOn w:val="a"/>
    <w:link w:val="a5"/>
    <w:uiPriority w:val="99"/>
    <w:unhideWhenUsed/>
    <w:rsid w:val="00A63761"/>
    <w:pPr>
      <w:tabs>
        <w:tab w:val="center" w:pos="4536"/>
        <w:tab w:val="right" w:pos="9072"/>
      </w:tabs>
      <w:spacing w:after="0" w:line="240" w:lineRule="auto"/>
    </w:pPr>
  </w:style>
  <w:style w:type="character" w:customStyle="1" w:styleId="a5">
    <w:name w:val="Горен колонтитул Знак"/>
    <w:basedOn w:val="a0"/>
    <w:link w:val="a4"/>
    <w:uiPriority w:val="99"/>
    <w:rsid w:val="00A63761"/>
  </w:style>
  <w:style w:type="paragraph" w:styleId="a6">
    <w:name w:val="footer"/>
    <w:basedOn w:val="a"/>
    <w:link w:val="a7"/>
    <w:uiPriority w:val="99"/>
    <w:unhideWhenUsed/>
    <w:rsid w:val="00A63761"/>
    <w:pPr>
      <w:tabs>
        <w:tab w:val="center" w:pos="4536"/>
        <w:tab w:val="right" w:pos="9072"/>
      </w:tabs>
      <w:spacing w:after="0" w:line="240" w:lineRule="auto"/>
    </w:pPr>
  </w:style>
  <w:style w:type="character" w:customStyle="1" w:styleId="a7">
    <w:name w:val="Долен колонтитул Знак"/>
    <w:basedOn w:val="a0"/>
    <w:link w:val="a6"/>
    <w:uiPriority w:val="99"/>
    <w:rsid w:val="00A63761"/>
  </w:style>
  <w:style w:type="paragraph" w:styleId="a8">
    <w:name w:val="Intense Quote"/>
    <w:basedOn w:val="a"/>
    <w:next w:val="a"/>
    <w:link w:val="a9"/>
    <w:uiPriority w:val="30"/>
    <w:qFormat/>
    <w:rsid w:val="00A63761"/>
    <w:pPr>
      <w:pBdr>
        <w:bottom w:val="single" w:sz="4" w:space="4" w:color="4F81BD" w:themeColor="accent1"/>
      </w:pBdr>
      <w:spacing w:before="200" w:after="280"/>
      <w:ind w:left="936" w:right="936"/>
    </w:pPr>
    <w:rPr>
      <w:b/>
      <w:bCs/>
      <w:i/>
      <w:iCs/>
      <w:color w:val="4F81BD" w:themeColor="accent1"/>
    </w:rPr>
  </w:style>
  <w:style w:type="character" w:customStyle="1" w:styleId="a9">
    <w:name w:val="Интензивно цитиране Знак"/>
    <w:basedOn w:val="a0"/>
    <w:link w:val="a8"/>
    <w:uiPriority w:val="30"/>
    <w:rsid w:val="00A63761"/>
    <w:rPr>
      <w:b/>
      <w:bCs/>
      <w:i/>
      <w:iCs/>
      <w:color w:val="4F81BD" w:themeColor="accent1"/>
    </w:rPr>
  </w:style>
  <w:style w:type="paragraph" w:styleId="aa">
    <w:name w:val="Balloon Text"/>
    <w:basedOn w:val="a"/>
    <w:link w:val="ab"/>
    <w:uiPriority w:val="99"/>
    <w:semiHidden/>
    <w:unhideWhenUsed/>
    <w:rsid w:val="00A63761"/>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A63761"/>
    <w:rPr>
      <w:rFonts w:ascii="Tahoma" w:hAnsi="Tahoma" w:cs="Tahoma"/>
      <w:sz w:val="16"/>
      <w:szCs w:val="16"/>
    </w:rPr>
  </w:style>
  <w:style w:type="character" w:styleId="ac">
    <w:name w:val="Hyperlink"/>
    <w:basedOn w:val="a0"/>
    <w:uiPriority w:val="99"/>
    <w:unhideWhenUsed/>
    <w:rsid w:val="00A63761"/>
    <w:rPr>
      <w:color w:val="0000FF" w:themeColor="hyperlink"/>
      <w:u w:val="single"/>
    </w:rPr>
  </w:style>
  <w:style w:type="character" w:customStyle="1" w:styleId="inputvalue">
    <w:name w:val="input_value"/>
    <w:rsid w:val="009D1CA0"/>
  </w:style>
  <w:style w:type="character" w:styleId="ad">
    <w:name w:val="annotation reference"/>
    <w:basedOn w:val="a0"/>
    <w:uiPriority w:val="99"/>
    <w:semiHidden/>
    <w:unhideWhenUsed/>
    <w:rsid w:val="006025DF"/>
    <w:rPr>
      <w:sz w:val="16"/>
      <w:szCs w:val="16"/>
    </w:rPr>
  </w:style>
  <w:style w:type="paragraph" w:styleId="ae">
    <w:name w:val="annotation text"/>
    <w:basedOn w:val="a"/>
    <w:link w:val="af"/>
    <w:uiPriority w:val="99"/>
    <w:semiHidden/>
    <w:unhideWhenUsed/>
    <w:rsid w:val="006025DF"/>
    <w:pPr>
      <w:spacing w:line="240" w:lineRule="auto"/>
    </w:pPr>
    <w:rPr>
      <w:sz w:val="20"/>
      <w:szCs w:val="20"/>
    </w:rPr>
  </w:style>
  <w:style w:type="character" w:customStyle="1" w:styleId="af">
    <w:name w:val="Текст на коментар Знак"/>
    <w:basedOn w:val="a0"/>
    <w:link w:val="ae"/>
    <w:uiPriority w:val="99"/>
    <w:semiHidden/>
    <w:rsid w:val="006025DF"/>
    <w:rPr>
      <w:sz w:val="20"/>
      <w:szCs w:val="20"/>
    </w:rPr>
  </w:style>
  <w:style w:type="paragraph" w:styleId="af0">
    <w:name w:val="annotation subject"/>
    <w:basedOn w:val="ae"/>
    <w:next w:val="ae"/>
    <w:link w:val="af1"/>
    <w:uiPriority w:val="99"/>
    <w:semiHidden/>
    <w:unhideWhenUsed/>
    <w:rsid w:val="006025DF"/>
    <w:rPr>
      <w:b/>
      <w:bCs/>
    </w:rPr>
  </w:style>
  <w:style w:type="character" w:customStyle="1" w:styleId="af1">
    <w:name w:val="Предмет на коментар Знак"/>
    <w:basedOn w:val="af"/>
    <w:link w:val="af0"/>
    <w:uiPriority w:val="99"/>
    <w:semiHidden/>
    <w:rsid w:val="006025D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080948">
      <w:bodyDiv w:val="1"/>
      <w:marLeft w:val="0"/>
      <w:marRight w:val="0"/>
      <w:marTop w:val="0"/>
      <w:marBottom w:val="0"/>
      <w:divBdr>
        <w:top w:val="none" w:sz="0" w:space="0" w:color="auto"/>
        <w:left w:val="none" w:sz="0" w:space="0" w:color="auto"/>
        <w:bottom w:val="none" w:sz="0" w:space="0" w:color="auto"/>
        <w:right w:val="none" w:sz="0" w:space="0" w:color="auto"/>
      </w:divBdr>
    </w:div>
    <w:div w:id="351884079">
      <w:bodyDiv w:val="1"/>
      <w:marLeft w:val="0"/>
      <w:marRight w:val="0"/>
      <w:marTop w:val="0"/>
      <w:marBottom w:val="0"/>
      <w:divBdr>
        <w:top w:val="none" w:sz="0" w:space="0" w:color="auto"/>
        <w:left w:val="none" w:sz="0" w:space="0" w:color="auto"/>
        <w:bottom w:val="none" w:sz="0" w:space="0" w:color="auto"/>
        <w:right w:val="none" w:sz="0" w:space="0" w:color="auto"/>
      </w:divBdr>
    </w:div>
    <w:div w:id="532301624">
      <w:bodyDiv w:val="1"/>
      <w:marLeft w:val="0"/>
      <w:marRight w:val="0"/>
      <w:marTop w:val="0"/>
      <w:marBottom w:val="0"/>
      <w:divBdr>
        <w:top w:val="none" w:sz="0" w:space="0" w:color="auto"/>
        <w:left w:val="none" w:sz="0" w:space="0" w:color="auto"/>
        <w:bottom w:val="none" w:sz="0" w:space="0" w:color="auto"/>
        <w:right w:val="none" w:sz="0" w:space="0" w:color="auto"/>
      </w:divBdr>
    </w:div>
    <w:div w:id="1841504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liko-tarnovo.bg/bg/profil-na-kupuvacha/737" TargetMode="External"/><Relationship Id="rId13" Type="http://schemas.openxmlformats.org/officeDocument/2006/relationships/hyperlink" Target="http://www.gli.government.b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z.government.b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lsp.government.b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oew.government.bg" TargetMode="External"/><Relationship Id="rId4" Type="http://schemas.openxmlformats.org/officeDocument/2006/relationships/settings" Target="settings.xml"/><Relationship Id="rId9" Type="http://schemas.openxmlformats.org/officeDocument/2006/relationships/hyperlink" Target="http://www.nap.b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707</TotalTime>
  <Pages>12</Pages>
  <Words>4755</Words>
  <Characters>27104</Characters>
  <Application>Microsoft Office Word</Application>
  <DocSecurity>0</DocSecurity>
  <Lines>225</Lines>
  <Paragraphs>63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31796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alehander kolev</cp:lastModifiedBy>
  <cp:revision>44</cp:revision>
  <dcterms:created xsi:type="dcterms:W3CDTF">2019-05-29T07:34:00Z</dcterms:created>
  <dcterms:modified xsi:type="dcterms:W3CDTF">2019-11-14T14:08:00Z</dcterms:modified>
</cp:coreProperties>
</file>