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9F" w:rsidRPr="00BF539F" w:rsidRDefault="00BF539F" w:rsidP="00BF539F">
      <w:pPr>
        <w:pStyle w:val="firstline"/>
        <w:spacing w:line="240" w:lineRule="auto"/>
        <w:ind w:firstLine="708"/>
        <w:jc w:val="right"/>
        <w:outlineLvl w:val="1"/>
        <w:rPr>
          <w:rStyle w:val="1"/>
          <w:i/>
          <w:smallCaps w:val="0"/>
          <w:color w:val="auto"/>
          <w:u w:val="single"/>
        </w:rPr>
      </w:pPr>
      <w:r w:rsidRPr="00BF539F">
        <w:rPr>
          <w:rStyle w:val="1"/>
          <w:i/>
          <w:smallCaps w:val="0"/>
          <w:color w:val="auto"/>
          <w:u w:val="single"/>
        </w:rPr>
        <w:t>Приложение№4</w:t>
      </w:r>
    </w:p>
    <w:p w:rsidR="00BF539F" w:rsidRP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  <w:lang w:val="en-US"/>
        </w:rPr>
      </w:pPr>
    </w:p>
    <w:p w:rsidR="00BF539F" w:rsidRP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  <w:r w:rsidRPr="00BF539F">
        <w:rPr>
          <w:rStyle w:val="1"/>
          <w:smallCaps w:val="0"/>
          <w:color w:val="auto"/>
        </w:rPr>
        <w:t>Критерий за възлагане на поръчката.</w:t>
      </w:r>
    </w:p>
    <w:p w:rsidR="00BF539F" w:rsidRDefault="00BF539F" w:rsidP="00BF539F">
      <w:pPr>
        <w:pStyle w:val="firstline"/>
        <w:spacing w:line="240" w:lineRule="auto"/>
        <w:ind w:firstLine="708"/>
        <w:rPr>
          <w:rStyle w:val="FontStyle26"/>
          <w:b w:val="0"/>
          <w:color w:val="auto"/>
          <w:sz w:val="24"/>
        </w:rPr>
      </w:pPr>
    </w:p>
    <w:p w:rsidR="00BF539F" w:rsidRPr="00BF539F" w:rsidRDefault="00BF539F" w:rsidP="00BF539F">
      <w:pPr>
        <w:pStyle w:val="firstline"/>
        <w:spacing w:line="240" w:lineRule="auto"/>
        <w:ind w:firstLine="708"/>
        <w:rPr>
          <w:rStyle w:val="FontStyle24"/>
          <w:b w:val="0"/>
          <w:color w:val="auto"/>
          <w:sz w:val="24"/>
          <w:szCs w:val="24"/>
        </w:rPr>
      </w:pPr>
      <w:r w:rsidRPr="00BF539F">
        <w:rPr>
          <w:rStyle w:val="FontStyle26"/>
          <w:b w:val="0"/>
          <w:color w:val="auto"/>
          <w:sz w:val="24"/>
        </w:rPr>
        <w:t xml:space="preserve">Оценяването на икономически най-изгодната оферта се извършва по критерий </w:t>
      </w:r>
      <w:r w:rsidRPr="00BF539F">
        <w:rPr>
          <w:rStyle w:val="FontStyle24"/>
          <w:b w:val="0"/>
          <w:color w:val="auto"/>
          <w:sz w:val="24"/>
          <w:szCs w:val="24"/>
        </w:rPr>
        <w:t>„НАЙ-НИСКА ЦЕНА” съгласно чл. 70, ал. 2, т. 1 от ЗОП.</w:t>
      </w:r>
    </w:p>
    <w:p w:rsid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  <w:bookmarkStart w:id="0" w:name="_Toc476586020"/>
    </w:p>
    <w:p w:rsidR="00BF539F" w:rsidRP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  <w:r w:rsidRPr="00BF539F">
        <w:rPr>
          <w:rStyle w:val="1"/>
          <w:smallCaps w:val="0"/>
          <w:color w:val="auto"/>
        </w:rPr>
        <w:t>Методика за оценка.</w:t>
      </w:r>
      <w:bookmarkEnd w:id="0"/>
    </w:p>
    <w:p w:rsidR="00BF539F" w:rsidRPr="00BF539F" w:rsidRDefault="00BF539F" w:rsidP="00BF539F">
      <w:pPr>
        <w:ind w:firstLine="709"/>
        <w:jc w:val="both"/>
      </w:pPr>
      <w:r w:rsidRPr="00BF539F">
        <w:t xml:space="preserve">Максималният брой точки, които може да събере един участник са </w:t>
      </w:r>
      <w:r w:rsidRPr="00BF539F">
        <w:rPr>
          <w:bCs/>
        </w:rPr>
        <w:t>100</w:t>
      </w:r>
      <w:r w:rsidRPr="00BF539F">
        <w:t xml:space="preserve"> (сто) точки. </w:t>
      </w:r>
      <w:r w:rsidRPr="00BF539F">
        <w:rPr>
          <w:bCs/>
        </w:rPr>
        <w:t>Участникът, чиято оферта е получила най-висока оценка се класира на първо място, а останалите следват в низходящ ред.</w:t>
      </w:r>
      <w:r w:rsidRPr="00BF539F">
        <w:t xml:space="preserve"> </w:t>
      </w:r>
    </w:p>
    <w:p w:rsidR="00BF539F" w:rsidRPr="00BF539F" w:rsidRDefault="00BF539F" w:rsidP="00BF539F">
      <w:pPr>
        <w:widowControl w:val="0"/>
        <w:tabs>
          <w:tab w:val="left" w:pos="684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BF539F">
        <w:t>С максимален брой точки – 100 т. се оценява офертата, която предлага най-малк</w:t>
      </w:r>
      <w:r>
        <w:t>а</w:t>
      </w:r>
      <w:r w:rsidRPr="00BF539F">
        <w:t xml:space="preserve"> </w:t>
      </w:r>
      <w:r w:rsidRPr="00BF539F">
        <w:rPr>
          <w:b/>
        </w:rPr>
        <w:t>общ</w:t>
      </w:r>
      <w:r>
        <w:rPr>
          <w:b/>
        </w:rPr>
        <w:t>а</w:t>
      </w:r>
      <w:r w:rsidRPr="00BF539F">
        <w:rPr>
          <w:b/>
        </w:rPr>
        <w:t xml:space="preserve"> </w:t>
      </w:r>
      <w:r>
        <w:rPr>
          <w:b/>
        </w:rPr>
        <w:t xml:space="preserve">цена за </w:t>
      </w:r>
      <w:r w:rsidR="003E036B">
        <w:rPr>
          <w:b/>
        </w:rPr>
        <w:t>и</w:t>
      </w:r>
      <w:r w:rsidR="003E036B" w:rsidRPr="00DB7293">
        <w:rPr>
          <w:b/>
          <w:color w:val="000000"/>
        </w:rPr>
        <w:t>зготвяне на Генерален план за организация на движението на Община Велико Търново</w:t>
      </w:r>
      <w:r w:rsidR="003E036B">
        <w:rPr>
          <w:b/>
          <w:color w:val="000000"/>
        </w:rPr>
        <w:t xml:space="preserve"> - за град Велико Търново</w:t>
      </w:r>
      <w:r w:rsidRPr="00BF539F">
        <w:rPr>
          <w:b/>
          <w:color w:val="000000"/>
        </w:rPr>
        <w:t>,</w:t>
      </w:r>
      <w:r w:rsidRPr="00BF539F">
        <w:rPr>
          <w:color w:val="000000"/>
        </w:rPr>
        <w:t xml:space="preserve"> </w:t>
      </w:r>
      <w:r w:rsidRPr="00BF539F">
        <w:rPr>
          <w:b/>
        </w:rPr>
        <w:t>съгласно образец „</w:t>
      </w:r>
      <w:r>
        <w:rPr>
          <w:b/>
        </w:rPr>
        <w:t>Ценово предложение</w:t>
      </w:r>
      <w:r w:rsidRPr="00BF539F">
        <w:rPr>
          <w:b/>
        </w:rPr>
        <w:t xml:space="preserve">”. </w:t>
      </w:r>
      <w:r w:rsidRPr="00BF539F">
        <w:t>Максимален брой точки получава офертата, която ще има за последица най-малък бюджетен разход за възложителя. Най-доброто предложение, съдържащо най-малк</w:t>
      </w:r>
      <w:r>
        <w:t xml:space="preserve">а </w:t>
      </w:r>
      <w:r w:rsidRPr="00BF539F">
        <w:t>общ</w:t>
      </w:r>
      <w:r>
        <w:t>а</w:t>
      </w:r>
      <w:r w:rsidRPr="00BF539F">
        <w:t xml:space="preserve"> </w:t>
      </w:r>
      <w:r>
        <w:t>цена</w:t>
      </w:r>
      <w:r w:rsidRPr="00BF539F">
        <w:t xml:space="preserve"> получава </w:t>
      </w:r>
      <w:r w:rsidRPr="00BF539F">
        <w:rPr>
          <w:b/>
        </w:rPr>
        <w:t>100 т.,</w:t>
      </w:r>
      <w:r w:rsidRPr="00BF539F">
        <w:t xml:space="preserve"> а всяко следващо по-малко добро предложение се оценява след прилагане на следната формула:</w:t>
      </w:r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</w:pPr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  <w:rPr>
          <w:i/>
        </w:rPr>
      </w:pPr>
      <w:proofErr w:type="spellStart"/>
      <w:r w:rsidRPr="00BF539F">
        <w:rPr>
          <w:i/>
          <w:u w:val="single"/>
        </w:rPr>
        <w:t>Цmin</w:t>
      </w:r>
      <w:proofErr w:type="spellEnd"/>
      <w:r w:rsidRPr="00BF539F">
        <w:rPr>
          <w:i/>
        </w:rPr>
        <w:t xml:space="preserve"> х 100, където,  </w:t>
      </w:r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  <w:rPr>
          <w:i/>
        </w:rPr>
      </w:pPr>
      <w:proofErr w:type="spellStart"/>
      <w:r w:rsidRPr="00BF539F">
        <w:rPr>
          <w:i/>
        </w:rPr>
        <w:t>Цn</w:t>
      </w:r>
      <w:proofErr w:type="spellEnd"/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</w:pPr>
    </w:p>
    <w:p w:rsidR="00BF539F" w:rsidRPr="00BF539F" w:rsidRDefault="00BF539F" w:rsidP="00BF539F">
      <w:pPr>
        <w:widowControl w:val="0"/>
        <w:autoSpaceDE w:val="0"/>
        <w:autoSpaceDN w:val="0"/>
        <w:adjustRightInd w:val="0"/>
        <w:jc w:val="both"/>
      </w:pPr>
      <w:proofErr w:type="spellStart"/>
      <w:r w:rsidRPr="00BF539F">
        <w:t>Цmin</w:t>
      </w:r>
      <w:proofErr w:type="spellEnd"/>
      <w:r w:rsidRPr="00BF539F">
        <w:t xml:space="preserve"> е най-малк</w:t>
      </w:r>
      <w:r>
        <w:t>а</w:t>
      </w:r>
      <w:r w:rsidRPr="00BF539F">
        <w:t xml:space="preserve"> общ</w:t>
      </w:r>
      <w:r>
        <w:t>а</w:t>
      </w:r>
      <w:r w:rsidRPr="00BF539F">
        <w:t xml:space="preserve"> </w:t>
      </w:r>
      <w:r>
        <w:t>цена</w:t>
      </w:r>
      <w:r w:rsidR="0090524E" w:rsidRPr="0090524E">
        <w:rPr>
          <w:b/>
        </w:rPr>
        <w:t xml:space="preserve"> </w:t>
      </w:r>
      <w:r w:rsidR="0090524E" w:rsidRPr="0090524E">
        <w:t xml:space="preserve">за </w:t>
      </w:r>
      <w:r w:rsidR="003E036B" w:rsidRPr="003E036B">
        <w:t>и</w:t>
      </w:r>
      <w:r w:rsidR="003E036B" w:rsidRPr="003E036B">
        <w:rPr>
          <w:color w:val="000000"/>
        </w:rPr>
        <w:t>зготвяне на Генерален план за организация на движението на Община Велико Търново - за град Велико Търново</w:t>
      </w:r>
      <w:r w:rsidRPr="0090524E">
        <w:rPr>
          <w:color w:val="000000"/>
        </w:rPr>
        <w:t>,</w:t>
      </w:r>
      <w:r w:rsidRPr="00BF539F">
        <w:t xml:space="preserve"> съгласно образец „</w:t>
      </w:r>
      <w:r>
        <w:t>Ценово предложение</w:t>
      </w:r>
      <w:r w:rsidRPr="00BF539F">
        <w:t xml:space="preserve">”, а </w:t>
      </w:r>
      <w:proofErr w:type="spellStart"/>
      <w:r w:rsidRPr="00BF539F">
        <w:t>Цn</w:t>
      </w:r>
      <w:proofErr w:type="spellEnd"/>
      <w:r w:rsidRPr="00BF539F">
        <w:t xml:space="preserve"> е </w:t>
      </w:r>
      <w:r>
        <w:t>общата цена</w:t>
      </w:r>
      <w:r w:rsidR="0090524E" w:rsidRPr="0090524E">
        <w:rPr>
          <w:b/>
        </w:rPr>
        <w:t xml:space="preserve"> </w:t>
      </w:r>
      <w:r w:rsidR="0090524E" w:rsidRPr="0090524E">
        <w:t xml:space="preserve">за </w:t>
      </w:r>
      <w:r w:rsidR="003E036B" w:rsidRPr="003E036B">
        <w:t>и</w:t>
      </w:r>
      <w:r w:rsidR="003E036B" w:rsidRPr="003E036B">
        <w:rPr>
          <w:color w:val="000000"/>
        </w:rPr>
        <w:t>зготвяне на Генерален план за организация на движението на Община Велико Търново - за град Велико Търново</w:t>
      </w:r>
      <w:r w:rsidRPr="00BF539F">
        <w:rPr>
          <w:color w:val="000000"/>
        </w:rPr>
        <w:t xml:space="preserve">, </w:t>
      </w:r>
      <w:r w:rsidRPr="00BF539F">
        <w:t>съгласно образец „</w:t>
      </w:r>
      <w:r>
        <w:t>Ценово предложение</w:t>
      </w:r>
      <w:r w:rsidRPr="00BF539F">
        <w:t>”, предложен от n-тия участник.</w:t>
      </w:r>
    </w:p>
    <w:p w:rsidR="00BF539F" w:rsidRPr="00BF539F" w:rsidRDefault="00BF539F" w:rsidP="00BF539F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b/>
          <w:color w:val="FF0000"/>
          <w:u w:val="single"/>
        </w:rPr>
      </w:pPr>
      <w:r w:rsidRPr="00BF539F">
        <w:rPr>
          <w:b/>
          <w:color w:val="FF0000"/>
          <w:u w:val="single"/>
        </w:rPr>
        <w:t xml:space="preserve"> </w:t>
      </w:r>
    </w:p>
    <w:p w:rsidR="00BF539F" w:rsidRPr="00BF539F" w:rsidRDefault="00BF539F" w:rsidP="00BF539F">
      <w:pPr>
        <w:ind w:firstLine="708"/>
        <w:jc w:val="both"/>
        <w:rPr>
          <w:u w:val="single"/>
          <w:lang w:val="en-US"/>
        </w:rPr>
      </w:pPr>
      <w:r w:rsidRPr="00BF539F">
        <w:rPr>
          <w:i/>
          <w:u w:val="single"/>
        </w:rPr>
        <w:t>Забележка:</w:t>
      </w:r>
      <w:r w:rsidRPr="00BF539F">
        <w:rPr>
          <w:u w:val="single"/>
        </w:rPr>
        <w:t xml:space="preserve"> </w:t>
      </w:r>
    </w:p>
    <w:p w:rsidR="00BF539F" w:rsidRPr="00BF539F" w:rsidRDefault="00BF539F" w:rsidP="00BF539F">
      <w:pPr>
        <w:ind w:firstLine="708"/>
        <w:jc w:val="both"/>
        <w:rPr>
          <w:u w:val="single"/>
          <w:lang w:val="en-US"/>
        </w:rPr>
      </w:pPr>
      <w:r w:rsidRPr="00BF539F">
        <w:t>При извършване на оценяването ще се използва закръгляне до втория знак след десетичната запетая.</w:t>
      </w:r>
    </w:p>
    <w:p w:rsidR="00BF539F" w:rsidRPr="00BF539F" w:rsidRDefault="00BF539F" w:rsidP="00BF539F">
      <w:pPr>
        <w:ind w:firstLine="708"/>
        <w:jc w:val="both"/>
      </w:pPr>
      <w:r w:rsidRPr="00BF539F"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</w:t>
      </w:r>
    </w:p>
    <w:p w:rsidR="00BF539F" w:rsidRPr="00BF539F" w:rsidRDefault="00BF539F" w:rsidP="00BF539F">
      <w:pPr>
        <w:ind w:firstLine="708"/>
        <w:jc w:val="both"/>
      </w:pPr>
      <w:r w:rsidRPr="00BF539F">
        <w:t xml:space="preserve">Комисията провежда публично жребий за определяне на изпълнител между класираните на първо място оферти, </w:t>
      </w:r>
      <w:r w:rsidRPr="00BF539F">
        <w:rPr>
          <w:shd w:val="clear" w:color="auto" w:fill="FFFFFF"/>
        </w:rPr>
        <w:t>когато оценките на две или повече оферти са равни.</w:t>
      </w:r>
    </w:p>
    <w:p w:rsidR="00BF539F" w:rsidRPr="00BF539F" w:rsidRDefault="00BF539F" w:rsidP="00BF539F"/>
    <w:p w:rsidR="00BB5B55" w:rsidRPr="00BF539F" w:rsidRDefault="00BB5B55"/>
    <w:sectPr w:rsidR="00BB5B55" w:rsidRPr="00BF539F" w:rsidSect="00BB5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539F"/>
    <w:rsid w:val="003D3212"/>
    <w:rsid w:val="003E036B"/>
    <w:rsid w:val="00544A1E"/>
    <w:rsid w:val="008F1C6A"/>
    <w:rsid w:val="0090524E"/>
    <w:rsid w:val="00BB5B55"/>
    <w:rsid w:val="00BF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uiPriority w:val="99"/>
    <w:rsid w:val="00BF539F"/>
    <w:pPr>
      <w:spacing w:line="240" w:lineRule="atLeast"/>
      <w:ind w:firstLine="640"/>
      <w:jc w:val="both"/>
    </w:pPr>
    <w:rPr>
      <w:color w:val="000000"/>
    </w:rPr>
  </w:style>
  <w:style w:type="character" w:customStyle="1" w:styleId="1">
    <w:name w:val="Заглавие на книга1"/>
    <w:uiPriority w:val="99"/>
    <w:rsid w:val="00BF539F"/>
    <w:rPr>
      <w:b/>
      <w:smallCaps/>
      <w:spacing w:val="5"/>
    </w:rPr>
  </w:style>
  <w:style w:type="character" w:customStyle="1" w:styleId="FontStyle26">
    <w:name w:val="Font Style26"/>
    <w:uiPriority w:val="99"/>
    <w:rsid w:val="00BF539F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BF539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1478</Characters>
  <Application>Microsoft Office Word</Application>
  <DocSecurity>0</DocSecurity>
  <Lines>12</Lines>
  <Paragraphs>3</Paragraphs>
  <ScaleCrop>false</ScaleCrop>
  <Company>VT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4</cp:revision>
  <dcterms:created xsi:type="dcterms:W3CDTF">2019-02-19T09:17:00Z</dcterms:created>
  <dcterms:modified xsi:type="dcterms:W3CDTF">2019-02-22T12:25:00Z</dcterms:modified>
</cp:coreProperties>
</file>